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highlight w:val="yellow"/>
          <w:lang w:val="en-US" w:eastAsia="zh-CN"/>
        </w:rPr>
      </w:pPr>
      <w:r>
        <w:rPr>
          <w:rFonts w:hint="eastAsia" w:ascii="Arial" w:hAnsi="Arial" w:cs="Arial"/>
          <w:b/>
          <w:sz w:val="24"/>
          <w:szCs w:val="24"/>
        </w:rPr>
        <w:t>3GPP TSG RAN Meeting #</w:t>
      </w:r>
      <w:r>
        <w:rPr>
          <w:rFonts w:ascii="Arial" w:hAnsi="Arial" w:cs="Arial"/>
          <w:b/>
          <w:sz w:val="24"/>
          <w:szCs w:val="24"/>
          <w:lang w:val="en-US"/>
        </w:rPr>
        <w:t>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eastAsiaTheme="minorEastAsia"/>
          <w:b/>
          <w:sz w:val="24"/>
          <w:szCs w:val="24"/>
          <w:lang w:eastAsia="zh-CN"/>
        </w:rPr>
        <w:t xml:space="preserve">              </w:t>
      </w:r>
      <w:r>
        <w:rPr>
          <w:rFonts w:hint="eastAsia" w:ascii="Arial" w:hAnsi="Arial" w:cs="Arial"/>
          <w:b/>
          <w:sz w:val="24"/>
          <w:szCs w:val="24"/>
        </w:rPr>
        <w:t>RP-23</w:t>
      </w:r>
      <w:r>
        <w:rPr>
          <w:rFonts w:hint="default" w:ascii="Arial" w:hAnsi="Arial" w:cs="Arial"/>
          <w:b/>
          <w:sz w:val="24"/>
          <w:szCs w:val="24"/>
          <w:lang w:val="en-US"/>
        </w:rPr>
        <w:t>1156</w:t>
      </w:r>
      <w:bookmarkStart w:id="29" w:name="_GoBack"/>
      <w:bookmarkEnd w:id="29"/>
    </w:p>
    <w:p>
      <w:pPr>
        <w:keepLines/>
        <w:tabs>
          <w:tab w:val="left" w:pos="567"/>
        </w:tabs>
        <w:rPr>
          <w:rFonts w:ascii="Arial" w:hAnsi="Arial" w:cs="Arial"/>
          <w:b/>
          <w:sz w:val="28"/>
          <w:szCs w:val="28"/>
        </w:rPr>
      </w:pPr>
      <w:r>
        <w:rPr>
          <w:rFonts w:hint="eastAsia" w:ascii="Arial" w:hAnsi="Arial" w:cs="Arial"/>
          <w:b/>
          <w:sz w:val="24"/>
          <w:szCs w:val="24"/>
        </w:rPr>
        <w:t xml:space="preserve">Taipei, </w:t>
      </w:r>
      <w:r>
        <w:rPr>
          <w:rFonts w:ascii="Arial" w:hAnsi="Arial" w:cs="Arial"/>
          <w:b/>
          <w:sz w:val="24"/>
          <w:szCs w:val="24"/>
          <w:lang w:val="en-US"/>
        </w:rPr>
        <w:t>Jun</w:t>
      </w:r>
      <w:r>
        <w:rPr>
          <w:rFonts w:hint="eastAsia" w:ascii="Arial" w:hAnsi="Arial" w:cs="Arial"/>
          <w:b/>
          <w:sz w:val="24"/>
          <w:szCs w:val="24"/>
        </w:rPr>
        <w:t xml:space="preserve"> </w:t>
      </w:r>
      <w:r>
        <w:rPr>
          <w:rFonts w:ascii="Arial" w:hAnsi="Arial" w:cs="Arial"/>
          <w:b/>
          <w:sz w:val="24"/>
          <w:szCs w:val="24"/>
          <w:lang w:val="en-US"/>
        </w:rPr>
        <w:t>12</w:t>
      </w:r>
      <w:r>
        <w:rPr>
          <w:rFonts w:hint="eastAsia" w:ascii="Arial" w:hAnsi="Arial" w:cs="Arial"/>
          <w:b/>
          <w:sz w:val="24"/>
          <w:szCs w:val="24"/>
        </w:rPr>
        <w:t>-</w:t>
      </w:r>
      <w:r>
        <w:rPr>
          <w:rFonts w:ascii="Arial" w:hAnsi="Arial" w:cs="Arial"/>
          <w:b/>
          <w:sz w:val="24"/>
          <w:szCs w:val="24"/>
          <w:lang w:val="en-US"/>
        </w:rPr>
        <w:t>14</w:t>
      </w:r>
      <w:r>
        <w:rPr>
          <w:rFonts w:hint="eastAsia" w:ascii="Arial" w:hAnsi="Arial" w:cs="Arial"/>
          <w:b/>
          <w:sz w:val="24"/>
          <w:szCs w:val="24"/>
        </w:rPr>
        <w:t xml:space="preserve">, 2023  </w:t>
      </w:r>
      <w:r>
        <w:rPr>
          <w:rFonts w:hint="eastAsia" w:ascii="Arial" w:hAnsi="Arial" w:cs="Arial" w:eastAsiaTheme="minorEastAsia"/>
          <w:b/>
          <w:sz w:val="24"/>
          <w:lang w:eastAsia="zh-CN"/>
        </w:rPr>
        <w:t xml:space="preserve">                                                                               </w:t>
      </w:r>
    </w:p>
    <w:p>
      <w:pPr>
        <w:pStyle w:val="3"/>
        <w:jc w:val="center"/>
        <w:rPr>
          <w:u w:val="single"/>
        </w:rPr>
      </w:pPr>
      <w:r>
        <w:rPr>
          <w:u w:val="single"/>
        </w:rPr>
        <w:t>Status Report to TSG</w:t>
      </w:r>
    </w:p>
    <w:p>
      <w:pPr>
        <w:tabs>
          <w:tab w:val="left" w:pos="567"/>
          <w:tab w:val="left" w:pos="1134"/>
          <w:tab w:val="left" w:pos="1701"/>
          <w:tab w:val="left" w:pos="2268"/>
          <w:tab w:val="left" w:pos="2835"/>
          <w:tab w:val="left" w:pos="3402"/>
          <w:tab w:val="center" w:pos="5102"/>
        </w:tabs>
        <w:rPr>
          <w:rFonts w:ascii="Arial" w:hAnsi="Arial" w:cs="Arial" w:eastAsiaTheme="minorEastAsia"/>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color w:val="FF0000"/>
          <w:lang w:eastAsia="ja-JP"/>
        </w:rPr>
        <w:tab/>
      </w:r>
      <w:r>
        <w:rPr>
          <w:rFonts w:hint="eastAsia" w:ascii="Arial" w:hAnsi="Arial" w:cs="Arial" w:eastAsiaTheme="minorEastAsia"/>
          <w:lang w:eastAsia="zh-CN"/>
        </w:rPr>
        <w:t>9.3.3.1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2127"/>
                <w:tab w:val="left" w:pos="8790"/>
              </w:tabs>
              <w:overflowPunct/>
              <w:autoSpaceDE/>
              <w:autoSpaceDN/>
              <w:adjustRightInd/>
              <w:spacing w:after="0"/>
              <w:ind w:left="2126" w:hanging="2126"/>
              <w:jc w:val="both"/>
              <w:textAlignment w:val="auto"/>
              <w:outlineLvl w:val="0"/>
              <w:rPr>
                <w:rFonts w:ascii="Arial" w:hAnsi="Arial" w:cs="Arial" w:eastAsiaTheme="minorEastAsia"/>
                <w:lang w:eastAsia="zh-CN"/>
              </w:rPr>
            </w:pPr>
            <w:r>
              <w:rPr>
                <w:rFonts w:ascii="Arial" w:hAnsi="Arial" w:eastAsia="Batang" w:cs="Arial"/>
                <w:lang w:eastAsia="zh-CN"/>
              </w:rPr>
              <w:t>Further enhancement of data collection for SONMDT in NR standalone and MR-DC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eastAsia="宋体" w:cs="Arial"/>
                <w:lang w:eastAsia="zh-CN"/>
              </w:rPr>
            </w:pPr>
            <w:r>
              <w:rPr>
                <w:rFonts w:hint="eastAsia" w:ascii="Arial" w:hAnsi="Arial" w:eastAsia="宋体" w:cs="Arial"/>
                <w:lang w:eastAsia="zh-CN"/>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eastAsia="zh-CN"/>
              </w:rPr>
            </w:pPr>
            <w:r>
              <w:rPr>
                <w:rFonts w:hint="eastAsia" w:ascii="Arial" w:hAnsi="Arial" w:eastAsia="宋体" w:cs="Arial"/>
                <w:lang w:eastAsia="zh-CN"/>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rPr>
            </w:pPr>
            <w:r>
              <w:rPr>
                <w:rFonts w:ascii="Arial" w:hAnsi="Arial" w:eastAsia="宋体" w:cs="Arial"/>
                <w:lang w:eastAsia="zh-CN"/>
              </w:rPr>
              <w:t>NR_ENDC_SON_MDT_enh2</w:t>
            </w:r>
            <w:r>
              <w:rPr>
                <w:rFonts w:ascii="Arial" w:hAnsi="Arial" w:eastAsia="宋体" w:cs="Arial"/>
                <w:lang w:val="en-US" w:eastAsia="zh-CN"/>
              </w:rPr>
              <w:t>-Core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highlight w:val="yellow"/>
              </w:rPr>
            </w:pPr>
            <w:r>
              <w:rPr>
                <w:rFonts w:ascii="Arial" w:hAnsi="Arial" w:cs="Arial" w:eastAsiaTheme="minorEastAsia"/>
                <w:lang w:eastAsia="zh-CN"/>
              </w:rPr>
              <w:t>9410</w:t>
            </w:r>
            <w:r>
              <w:rPr>
                <w:rFonts w:hint="eastAsia" w:ascii="Arial" w:hAnsi="Arial" w:cs="Arial" w:eastAsiaTheme="minorEastAsia"/>
                <w:lang w:eastAsia="zh-CN"/>
              </w:rPr>
              <w:t>0</w:t>
            </w:r>
            <w:r>
              <w:rPr>
                <w:rFonts w:ascii="Arial" w:hAnsi="Arial" w:cs="Arial" w:eastAsiaTheme="minor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eastAsiaTheme="minorEastAsia"/>
                <w:lang w:eastAsia="zh-CN"/>
              </w:rPr>
            </w:pPr>
            <w:r>
              <w:rPr>
                <w:rFonts w:ascii="Arial" w:hAnsi="Arial" w:cs="Arial"/>
                <w:lang w:eastAsia="ja-JP"/>
              </w:rPr>
              <w:t>RP-</w:t>
            </w:r>
            <w:r>
              <w:rPr>
                <w:rFonts w:hint="eastAsia" w:ascii="Arial" w:hAnsi="Arial" w:cs="Arial" w:eastAsiaTheme="minorEastAsia"/>
                <w:lang w:eastAsia="zh-CN"/>
              </w:rPr>
              <w:t>221825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eastAsia="宋体" w:cs="Arial"/>
                <w:lang w:eastAsia="zh-CN"/>
              </w:rPr>
            </w:pPr>
            <w:r>
              <w:rPr>
                <w:rFonts w:hint="eastAsia" w:ascii="Arial" w:hAnsi="Arial" w:eastAsia="宋体" w:cs="Arial"/>
                <w:lang w:eastAsia="zh-CN"/>
              </w:rPr>
              <w:t>mm</w:t>
            </w:r>
            <w:r>
              <w:rPr>
                <w:rFonts w:ascii="Arial" w:hAnsi="Arial" w:cs="Arial"/>
                <w:lang w:eastAsia="ja-JP"/>
              </w:rPr>
              <w:t>/</w:t>
            </w:r>
            <w:r>
              <w:rPr>
                <w:rFonts w:hint="eastAsia" w:ascii="Arial" w:hAnsi="Arial" w:eastAsia="宋体" w:cs="Arial"/>
                <w:lang w:eastAsia="zh-CN"/>
              </w:rPr>
              <w:t>yyyy</w:t>
            </w:r>
          </w:p>
        </w:tc>
        <w:tc>
          <w:tcPr>
            <w:tcW w:w="1842" w:type="dxa"/>
          </w:tcPr>
          <w:p>
            <w:pPr>
              <w:tabs>
                <w:tab w:val="left" w:pos="567"/>
              </w:tabs>
              <w:spacing w:after="0"/>
              <w:rPr>
                <w:rFonts w:ascii="Arial" w:hAnsi="Arial" w:eastAsia="宋体" w:cs="Arial"/>
                <w:color w:val="FF0000"/>
                <w:lang w:eastAsia="zh-CN"/>
              </w:rPr>
            </w:pPr>
            <w:r>
              <w:rPr>
                <w:rFonts w:ascii="Arial" w:hAnsi="Arial" w:cs="Arial"/>
                <w:lang w:eastAsia="ja-JP"/>
              </w:rPr>
              <w:t xml:space="preserve">Core part: </w:t>
            </w:r>
          </w:p>
          <w:p>
            <w:pPr>
              <w:tabs>
                <w:tab w:val="left" w:pos="1075"/>
              </w:tabs>
              <w:spacing w:after="0"/>
              <w:rPr>
                <w:rFonts w:ascii="Arial" w:hAnsi="Arial" w:cs="Arial" w:eastAsiaTheme="minorEastAsia"/>
                <w:color w:val="FFC000"/>
                <w:kern w:val="2"/>
                <w:sz w:val="21"/>
                <w:szCs w:val="22"/>
                <w:lang w:val="en-US" w:eastAsia="zh-CN"/>
              </w:rPr>
            </w:pPr>
            <w:r>
              <w:rPr>
                <w:rFonts w:hint="eastAsia" w:ascii="Arial" w:hAnsi="Arial" w:eastAsia="宋体" w:cs="Arial"/>
                <w:lang w:eastAsia="zh-CN"/>
              </w:rPr>
              <w:t>12</w:t>
            </w:r>
            <w:r>
              <w:rPr>
                <w:rFonts w:ascii="Arial" w:hAnsi="Arial" w:eastAsia="宋体" w:cs="Arial"/>
                <w:lang w:eastAsia="zh-CN"/>
              </w:rPr>
              <w:t>/</w:t>
            </w:r>
            <w:r>
              <w:rPr>
                <w:rFonts w:hint="eastAsia" w:ascii="Arial" w:hAnsi="Arial" w:eastAsia="宋体" w:cs="Arial"/>
                <w:lang w:eastAsia="zh-CN"/>
              </w:rPr>
              <w:t>2023</w:t>
            </w:r>
          </w:p>
        </w:tc>
        <w:tc>
          <w:tcPr>
            <w:tcW w:w="2268" w:type="dxa"/>
          </w:tcPr>
          <w:p>
            <w:pPr>
              <w:tabs>
                <w:tab w:val="left" w:pos="567"/>
              </w:tabs>
              <w:spacing w:after="0"/>
              <w:rPr>
                <w:rFonts w:ascii="Arial" w:hAnsi="Arial" w:cs="Arial"/>
                <w:lang w:eastAsia="ja-JP"/>
              </w:rPr>
            </w:pPr>
            <w:r>
              <w:rPr>
                <w:rFonts w:ascii="Arial" w:hAnsi="Arial" w:cs="Arial"/>
                <w:lang w:eastAsia="ja-JP"/>
              </w:rPr>
              <w:t>Performance part: mm/yyyy</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mm/yyyy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pPr>
              <w:tabs>
                <w:tab w:val="left" w:pos="567"/>
              </w:tabs>
              <w:spacing w:after="0"/>
              <w:rPr>
                <w:rFonts w:ascii="Arial" w:hAnsi="Arial" w:eastAsia="宋体" w:cs="Arial"/>
                <w:lang w:eastAsia="zh-CN"/>
              </w:rPr>
            </w:pPr>
            <w:r>
              <w:rPr>
                <w:rFonts w:ascii="Arial" w:hAnsi="Arial" w:cs="Arial"/>
                <w:lang w:eastAsia="ja-JP"/>
              </w:rPr>
              <w:t>xx%</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1075"/>
              </w:tabs>
              <w:spacing w:after="0"/>
              <w:rPr>
                <w:rFonts w:ascii="Arial" w:hAnsi="Arial" w:cs="Arial" w:eastAsiaTheme="minorEastAsia"/>
                <w:color w:val="FFC000"/>
                <w:lang w:eastAsia="zh-CN"/>
              </w:rPr>
            </w:pPr>
            <w:r>
              <w:rPr>
                <w:rFonts w:hint="eastAsia" w:ascii="Arial" w:hAnsi="Arial" w:cs="Arial" w:eastAsiaTheme="minorEastAsia"/>
                <w:color w:val="00B050"/>
                <w:kern w:val="2"/>
                <w:sz w:val="21"/>
                <w:szCs w:val="22"/>
                <w:lang w:val="en-US" w:eastAsia="zh-CN"/>
              </w:rPr>
              <w:t>60%</w:t>
            </w:r>
          </w:p>
        </w:tc>
        <w:tc>
          <w:tcPr>
            <w:tcW w:w="2268" w:type="dxa"/>
          </w:tcPr>
          <w:p>
            <w:pPr>
              <w:tabs>
                <w:tab w:val="left" w:pos="567"/>
              </w:tabs>
              <w:spacing w:after="0"/>
              <w:rPr>
                <w:rFonts w:ascii="Arial" w:hAnsi="Arial" w:cs="Arial"/>
                <w:lang w:eastAsia="ja-JP"/>
              </w:rPr>
            </w:pPr>
            <w:r>
              <w:rPr>
                <w:rFonts w:ascii="Arial" w:hAnsi="Arial" w:cs="Arial"/>
                <w:lang w:eastAsia="ja-JP"/>
              </w:rPr>
              <w:t>Performance Part: xx%</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xx%</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8"/>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8"/>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RAN3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Liang LIU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C</w:t>
            </w:r>
            <w:r>
              <w:rPr>
                <w:rFonts w:ascii="Arial" w:hAnsi="Arial" w:cs="Arial" w:eastAsiaTheme="minorEastAsia"/>
                <w:lang w:eastAsia="zh-CN"/>
              </w:rPr>
              <w:t>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eastAsiaTheme="minorEastAsia"/>
                <w:lang w:eastAsia="zh-CN"/>
              </w:rPr>
            </w:pPr>
            <w:r>
              <w:fldChar w:fldCharType="begin"/>
            </w:r>
            <w:r>
              <w:instrText xml:space="preserve"> HYPERLINK "mailto:liuliang@chinamobile.com" </w:instrText>
            </w:r>
            <w:r>
              <w:fldChar w:fldCharType="separate"/>
            </w:r>
            <w:r>
              <w:rPr>
                <w:rStyle w:val="57"/>
                <w:rFonts w:hint="eastAsia" w:ascii="Arial" w:hAnsi="Arial" w:cs="Arial" w:eastAsiaTheme="minorEastAsia"/>
                <w:lang w:eastAsia="zh-CN"/>
              </w:rPr>
              <w:t>liuliang</w:t>
            </w:r>
            <w:r>
              <w:rPr>
                <w:rStyle w:val="57"/>
                <w:rFonts w:ascii="Arial" w:hAnsi="Arial" w:cs="Arial" w:eastAsiaTheme="minorEastAsia"/>
                <w:lang w:eastAsia="zh-CN"/>
              </w:rPr>
              <w:t>@chinamobile.com</w:t>
            </w:r>
            <w:r>
              <w:rPr>
                <w:rStyle w:val="57"/>
                <w:rFonts w:ascii="Arial" w:hAnsi="Arial" w:cs="Arial" w:eastAsiaTheme="minorEastAsia"/>
                <w:lang w:eastAsia="zh-CN"/>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zh-CN"/>
              </w:rPr>
            </w:pPr>
            <w:r>
              <w:rPr>
                <w:rFonts w:hint="eastAsia" w:asciiTheme="minorEastAsia" w:hAnsiTheme="minorEastAsia" w:eastAsiaTheme="minorEastAsia"/>
                <w:color w:val="FF0000"/>
                <w:lang w:eastAsia="zh-CN"/>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eastAsiaTheme="minorEastAsia"/>
          <w:lang w:eastAsia="zh-CN"/>
        </w:rPr>
      </w:pPr>
      <w:r>
        <w:rPr>
          <w:rFonts w:ascii="Arial" w:hAnsi="Arial" w:cs="Arial"/>
        </w:rPr>
        <w:t xml:space="preserve">The change of the target completion date is due to postponement of Stage-3 functional </w:t>
      </w:r>
      <w:r>
        <w:rPr>
          <w:rFonts w:hint="eastAsia" w:ascii="Arial" w:hAnsi="Arial" w:cs="Arial" w:eastAsiaTheme="minorEastAsia"/>
          <w:lang w:eastAsia="zh-CN"/>
        </w:rPr>
        <w:t>completion</w:t>
      </w:r>
      <w:r>
        <w:rPr>
          <w:rFonts w:ascii="Arial" w:hAnsi="Arial" w:cs="Arial"/>
        </w:rPr>
        <w:t xml:space="preserve"> to June 2022. </w:t>
      </w:r>
    </w:p>
    <w:p>
      <w:pPr>
        <w:spacing w:after="0"/>
        <w:rPr>
          <w:rFonts w:ascii="Arial" w:hAnsi="Arial" w:cs="Arial" w:eastAsiaTheme="minorEastAsia"/>
          <w:lang w:eastAsia="zh-CN"/>
        </w:rPr>
      </w:pPr>
    </w:p>
    <w:p>
      <w:pPr>
        <w:spacing w:after="0"/>
        <w:rPr>
          <w:rFonts w:ascii="Arial" w:hAnsi="Arial" w:cs="Arial" w:eastAsiaTheme="minorEastAsia"/>
          <w:lang w:eastAsia="zh-CN"/>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rFonts w:eastAsiaTheme="minorEastAsia"/>
          <w:lang w:eastAsia="zh-CN"/>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rFonts w:eastAsiaTheme="minorEastAsia"/>
          <w:lang w:eastAsia="zh-CN"/>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rPr>
          <w:rFonts w:eastAsiaTheme="minorEastAsia"/>
          <w:lang w:eastAsia="zh-CN"/>
        </w:rPr>
      </w:pPr>
      <w:r>
        <w:rPr>
          <w:rFonts w:hint="eastAsia" w:eastAsiaTheme="minorEastAsia"/>
          <w:b/>
          <w:sz w:val="21"/>
          <w:szCs w:val="21"/>
          <w:u w:val="single"/>
          <w:lang w:eastAsia="zh-CN"/>
        </w:rPr>
        <w:t>RAN2 #1</w:t>
      </w:r>
      <w:r>
        <w:rPr>
          <w:rFonts w:eastAsiaTheme="minorEastAsia"/>
          <w:b/>
          <w:sz w:val="21"/>
          <w:szCs w:val="21"/>
          <w:u w:val="single"/>
          <w:lang w:val="en-US" w:eastAsia="zh-CN"/>
        </w:rPr>
        <w:t>21bis-e</w:t>
      </w:r>
      <w:r>
        <w:rPr>
          <w:rFonts w:hint="eastAsia" w:eastAsiaTheme="minorEastAsia"/>
          <w:b/>
          <w:sz w:val="21"/>
          <w:szCs w:val="21"/>
          <w:u w:val="single"/>
          <w:lang w:eastAsia="zh-CN"/>
        </w:rPr>
        <w:t xml:space="preserve"> meeting</w:t>
      </w:r>
    </w:p>
    <w:p>
      <w:pPr>
        <w:pStyle w:val="131"/>
        <w:numPr>
          <w:ilvl w:val="0"/>
          <w:numId w:val="9"/>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MRO for inter-system handover for voice fallback</w:t>
      </w:r>
    </w:p>
    <w:p>
      <w:pPr>
        <w:pStyle w:val="128"/>
      </w:pPr>
    </w:p>
    <w:p>
      <w:pPr>
        <w:pStyle w:val="128"/>
        <w:pBdr>
          <w:top w:val="single" w:color="auto" w:sz="4" w:space="1"/>
          <w:left w:val="single" w:color="auto" w:sz="4" w:space="4"/>
          <w:bottom w:val="single" w:color="auto" w:sz="4" w:space="1"/>
          <w:right w:val="single" w:color="auto" w:sz="4" w:space="4"/>
        </w:pBdr>
        <w:rPr>
          <w:rFonts w:eastAsia="宋体"/>
          <w:b/>
        </w:rPr>
      </w:pPr>
      <w:r>
        <w:rPr>
          <w:rFonts w:eastAsia="宋体"/>
          <w:b/>
        </w:rPr>
        <w:t>Agreements:</w:t>
      </w:r>
    </w:p>
    <w:p>
      <w:pPr>
        <w:pStyle w:val="128"/>
        <w:pBdr>
          <w:top w:val="single" w:color="auto" w:sz="4" w:space="1"/>
          <w:left w:val="single" w:color="auto" w:sz="4" w:space="4"/>
          <w:bottom w:val="single" w:color="auto" w:sz="4" w:space="1"/>
          <w:right w:val="single" w:color="auto" w:sz="4" w:space="4"/>
        </w:pBdr>
        <w:rPr>
          <w:rFonts w:eastAsia="宋体"/>
        </w:rPr>
      </w:pPr>
      <w:r>
        <w:rPr>
          <w:rFonts w:eastAsia="宋体"/>
        </w:rPr>
        <w:t>1</w:t>
      </w:r>
      <w:r>
        <w:rPr>
          <w:rFonts w:eastAsia="宋体"/>
        </w:rPr>
        <w:tab/>
      </w:r>
      <w:r>
        <w:rPr>
          <w:rFonts w:eastAsia="宋体"/>
        </w:rPr>
        <w:t>RAN2 to support the scenario of “after RLF occurs shortly after successful HO from NR to E-UTRAN for voice fallback, a suitable E-UTRA cell is selected, and the UE tries RRC connection setup procedure for the voice service in the E-UTRA cell, which is agreed in RAN3”.</w:t>
      </w:r>
    </w:p>
    <w:p>
      <w:pPr>
        <w:pStyle w:val="128"/>
        <w:pBdr>
          <w:top w:val="single" w:color="auto" w:sz="4" w:space="1"/>
          <w:left w:val="single" w:color="auto" w:sz="4" w:space="4"/>
          <w:bottom w:val="single" w:color="auto" w:sz="4" w:space="1"/>
          <w:right w:val="single" w:color="auto" w:sz="4" w:space="4"/>
        </w:pBdr>
        <w:rPr>
          <w:rFonts w:eastAsia="宋体"/>
        </w:rPr>
      </w:pPr>
      <w:r>
        <w:rPr>
          <w:rFonts w:eastAsia="宋体"/>
        </w:rPr>
        <w:t>2</w:t>
      </w:r>
      <w:r>
        <w:rPr>
          <w:rFonts w:eastAsia="宋体"/>
        </w:rPr>
        <w:tab/>
      </w:r>
      <w:r>
        <w:rPr>
          <w:rFonts w:eastAsia="宋体"/>
        </w:rPr>
        <w:t>FFS: Introduce an indication for the scenario of RLF after successful voice fallback HO in the LTE RLF report regarding voice fallback.</w:t>
      </w:r>
    </w:p>
    <w:p>
      <w:pPr>
        <w:pStyle w:val="128"/>
        <w:pBdr>
          <w:top w:val="single" w:color="auto" w:sz="4" w:space="1"/>
          <w:left w:val="single" w:color="auto" w:sz="4" w:space="4"/>
          <w:bottom w:val="single" w:color="auto" w:sz="4" w:space="1"/>
          <w:right w:val="single" w:color="auto" w:sz="4" w:space="4"/>
        </w:pBdr>
        <w:rPr>
          <w:rFonts w:eastAsia="宋体"/>
        </w:rPr>
      </w:pPr>
      <w:r>
        <w:rPr>
          <w:rFonts w:eastAsia="宋体"/>
        </w:rPr>
        <w:t>3</w:t>
      </w:r>
      <w:r>
        <w:rPr>
          <w:rFonts w:eastAsia="宋体"/>
        </w:rPr>
        <w:tab/>
      </w:r>
      <w:r>
        <w:rPr>
          <w:rFonts w:eastAsia="宋体"/>
        </w:rPr>
        <w:t xml:space="preserve">UE logs the </w:t>
      </w:r>
      <w:r>
        <w:rPr>
          <w:rFonts w:hint="eastAsia" w:eastAsia="宋体"/>
        </w:rPr>
        <w:t xml:space="preserve">agreed </w:t>
      </w:r>
      <w:r>
        <w:rPr>
          <w:rFonts w:eastAsia="宋体"/>
        </w:rPr>
        <w:t>indication regarding voice fallback in the NR RLF report.</w:t>
      </w:r>
    </w:p>
    <w:p>
      <w:pPr>
        <w:pStyle w:val="128"/>
        <w:pBdr>
          <w:top w:val="single" w:color="auto" w:sz="4" w:space="1"/>
          <w:left w:val="single" w:color="auto" w:sz="4" w:space="4"/>
          <w:bottom w:val="single" w:color="auto" w:sz="4" w:space="1"/>
          <w:right w:val="single" w:color="auto" w:sz="4" w:space="4"/>
        </w:pBdr>
        <w:rPr>
          <w:rFonts w:eastAsia="宋体"/>
        </w:rPr>
      </w:pPr>
      <w:r>
        <w:rPr>
          <w:rFonts w:eastAsia="宋体"/>
        </w:rPr>
        <w:t>4</w:t>
      </w:r>
      <w:r>
        <w:rPr>
          <w:rFonts w:eastAsia="宋体"/>
        </w:rPr>
        <w:tab/>
      </w:r>
      <w:r>
        <w:rPr>
          <w:rFonts w:eastAsia="宋体"/>
        </w:rPr>
        <w:t>FFS: RAN2 agree to differentiate an acceptable E-UTRA cell from a suitable</w:t>
      </w:r>
      <w:r>
        <w:rPr>
          <w:rFonts w:hint="eastAsia" w:eastAsia="宋体"/>
        </w:rPr>
        <w:t xml:space="preserve"> E-UTRA</w:t>
      </w:r>
      <w:r>
        <w:rPr>
          <w:rFonts w:eastAsia="宋体"/>
        </w:rPr>
        <w:t xml:space="preserve"> cell in the RLF report in case of voiceFallback HOF. FFS </w:t>
      </w:r>
      <w:r>
        <w:rPr>
          <w:rFonts w:hint="eastAsia" w:eastAsia="宋体"/>
        </w:rPr>
        <w:t>explicit or implicit indications</w:t>
      </w:r>
      <w:r>
        <w:rPr>
          <w:rFonts w:eastAsia="宋体"/>
        </w:rPr>
        <w:t>.</w:t>
      </w:r>
    </w:p>
    <w:p>
      <w:pPr>
        <w:rPr>
          <w:rFonts w:eastAsiaTheme="minorEastAsia"/>
          <w:lang w:eastAsia="zh-CN"/>
        </w:rPr>
      </w:pPr>
    </w:p>
    <w:p>
      <w:pPr>
        <w:pStyle w:val="131"/>
        <w:numPr>
          <w:ilvl w:val="0"/>
          <w:numId w:val="9"/>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RACH enhancement</w:t>
      </w:r>
    </w:p>
    <w:p>
      <w:pPr>
        <w:pStyle w:val="128"/>
      </w:pPr>
      <w:r>
        <w:t>=&gt;</w:t>
      </w:r>
      <w:r>
        <w:tab/>
      </w:r>
      <w:r>
        <w:t>1</w:t>
      </w:r>
      <w:r>
        <w:tab/>
      </w:r>
      <w:r>
        <w:t>FFS: Include the actual number of msg3 repetitions in RA report.</w:t>
      </w:r>
    </w:p>
    <w:p>
      <w:pPr>
        <w:pStyle w:val="128"/>
      </w:pPr>
      <w:r>
        <w:tab/>
      </w:r>
      <w:r>
        <w:t>2</w:t>
      </w:r>
      <w:r>
        <w:tab/>
      </w:r>
      <w:r>
        <w:t>FFS: Include NSAG priority in RA report.</w:t>
      </w:r>
    </w:p>
    <w:p>
      <w:pPr>
        <w:pStyle w:val="128"/>
      </w:pPr>
      <w:r>
        <w:tab/>
      </w:r>
      <w:r>
        <w:t>3b</w:t>
      </w:r>
      <w:r>
        <w:tab/>
      </w:r>
      <w:r>
        <w:t xml:space="preserve">FFS: UE reports NSAG IDs which are associated with the S-NSSAI(s) that triggered the random access attempt or NSAG IDs which associated with the S-NSSAI(s) triggering the access attempt and that are included in SIB1. </w:t>
      </w:r>
    </w:p>
    <w:p>
      <w:pPr>
        <w:pStyle w:val="128"/>
      </w:pPr>
      <w:r>
        <w:tab/>
      </w:r>
      <w:r>
        <w:t>3c</w:t>
      </w:r>
      <w:r>
        <w:tab/>
      </w:r>
      <w:r>
        <w:t>FFS: Include S-NSSAI(s) in RA report.</w:t>
      </w:r>
    </w:p>
    <w:p>
      <w:pPr>
        <w:rPr>
          <w:rFonts w:eastAsiaTheme="minorEastAsia"/>
          <w:lang w:eastAsia="zh-CN"/>
        </w:rPr>
      </w:pPr>
    </w:p>
    <w:p>
      <w:pPr>
        <w:rPr>
          <w:rFonts w:eastAsiaTheme="minorEastAsia"/>
          <w:lang w:eastAsia="zh-CN"/>
        </w:rPr>
      </w:pPr>
      <w:r>
        <w:rPr>
          <w:rFonts w:hint="eastAsia" w:eastAsiaTheme="minorEastAsia"/>
          <w:b/>
          <w:sz w:val="21"/>
          <w:szCs w:val="21"/>
          <w:u w:val="single"/>
          <w:lang w:eastAsia="zh-CN"/>
        </w:rPr>
        <w:t>RAN2 #1</w:t>
      </w:r>
      <w:r>
        <w:rPr>
          <w:rFonts w:eastAsiaTheme="minorEastAsia"/>
          <w:b/>
          <w:sz w:val="21"/>
          <w:szCs w:val="21"/>
          <w:u w:val="single"/>
          <w:lang w:val="en-US" w:eastAsia="zh-CN"/>
        </w:rPr>
        <w:t>22</w:t>
      </w:r>
      <w:r>
        <w:rPr>
          <w:rFonts w:hint="eastAsia" w:eastAsiaTheme="minorEastAsia"/>
          <w:b/>
          <w:sz w:val="21"/>
          <w:szCs w:val="21"/>
          <w:u w:val="single"/>
          <w:lang w:eastAsia="zh-CN"/>
        </w:rPr>
        <w:t xml:space="preserve"> meeting</w:t>
      </w:r>
    </w:p>
    <w:p>
      <w:pPr>
        <w:pStyle w:val="131"/>
        <w:numPr>
          <w:ilvl w:val="0"/>
          <w:numId w:val="10"/>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Running CR</w:t>
      </w:r>
    </w:p>
    <w:p>
      <w:pPr>
        <w:pStyle w:val="131"/>
        <w:ind w:left="400" w:leftChars="200"/>
        <w:rPr>
          <w:rFonts w:ascii="Arial" w:hAnsi="Arial" w:cs="Arial" w:eastAsiaTheme="minorEastAsia"/>
          <w:bCs/>
          <w:iCs/>
          <w:sz w:val="20"/>
          <w:szCs w:val="20"/>
          <w:lang w:eastAsia="zh-CN"/>
        </w:rPr>
      </w:pPr>
      <w:r>
        <w:rPr>
          <w:rFonts w:ascii="Arial" w:hAnsi="Arial" w:cs="Arial" w:eastAsiaTheme="minorEastAsia"/>
          <w:bCs/>
          <w:iCs/>
          <w:sz w:val="20"/>
          <w:szCs w:val="20"/>
          <w:lang w:eastAsia="zh-CN"/>
        </w:rPr>
        <w:t>R2-2305986</w:t>
      </w:r>
      <w:r>
        <w:rPr>
          <w:rFonts w:ascii="Arial" w:hAnsi="Arial" w:cs="Arial" w:eastAsiaTheme="minorEastAsia"/>
          <w:bCs/>
          <w:iCs/>
          <w:sz w:val="20"/>
          <w:szCs w:val="20"/>
          <w:lang w:eastAsia="zh-CN"/>
        </w:rPr>
        <w:tab/>
      </w:r>
      <w:r>
        <w:rPr>
          <w:rFonts w:ascii="Arial" w:hAnsi="Arial" w:cs="Arial" w:eastAsiaTheme="minorEastAsia"/>
          <w:bCs/>
          <w:iCs/>
          <w:sz w:val="20"/>
          <w:szCs w:val="20"/>
          <w:lang w:eastAsia="zh-CN"/>
        </w:rPr>
        <w:t>Running CR for Rel-18 SON MRO</w:t>
      </w:r>
    </w:p>
    <w:p>
      <w:pPr>
        <w:pStyle w:val="131"/>
        <w:ind w:left="800"/>
        <w:rPr>
          <w:rFonts w:ascii="Arial" w:hAnsi="Arial" w:cs="Arial" w:eastAsiaTheme="minorEastAsia"/>
          <w:bCs/>
          <w:iCs/>
          <w:sz w:val="20"/>
          <w:szCs w:val="20"/>
          <w:lang w:eastAsia="zh-CN"/>
        </w:rPr>
      </w:pPr>
      <w:r>
        <w:rPr>
          <w:rFonts w:ascii="Arial" w:hAnsi="Arial" w:cs="Arial" w:eastAsiaTheme="minorEastAsia"/>
          <w:bCs/>
          <w:iCs/>
          <w:sz w:val="20"/>
          <w:szCs w:val="20"/>
          <w:lang w:eastAsia="zh-CN"/>
        </w:rPr>
        <w:t>=&gt;</w:t>
      </w:r>
      <w:r>
        <w:rPr>
          <w:rFonts w:ascii="Arial" w:hAnsi="Arial" w:cs="Arial" w:eastAsiaTheme="minorEastAsia"/>
          <w:bCs/>
          <w:iCs/>
          <w:sz w:val="20"/>
          <w:szCs w:val="20"/>
          <w:lang w:eastAsia="zh-CN"/>
        </w:rPr>
        <w:tab/>
      </w:r>
      <w:r>
        <w:rPr>
          <w:rFonts w:ascii="Arial" w:hAnsi="Arial" w:cs="Arial" w:eastAsiaTheme="minorEastAsia"/>
          <w:bCs/>
          <w:iCs/>
          <w:sz w:val="20"/>
          <w:szCs w:val="20"/>
          <w:lang w:eastAsia="zh-CN"/>
        </w:rPr>
        <w:t>use as the baseline for further running CR construction.</w:t>
      </w:r>
    </w:p>
    <w:p>
      <w:pPr>
        <w:pStyle w:val="131"/>
        <w:ind w:left="0" w:leftChars="0"/>
        <w:rPr>
          <w:rFonts w:ascii="Arial" w:hAnsi="Arial" w:cs="Arial" w:eastAsiaTheme="minorEastAsia"/>
          <w:bCs/>
          <w:iCs/>
          <w:sz w:val="20"/>
          <w:szCs w:val="20"/>
          <w:lang w:eastAsia="zh-CN"/>
        </w:rPr>
      </w:pPr>
    </w:p>
    <w:p>
      <w:pPr>
        <w:pStyle w:val="131"/>
        <w:ind w:left="400" w:leftChars="200"/>
        <w:rPr>
          <w:rFonts w:ascii="Arial" w:hAnsi="Arial" w:cs="Arial" w:eastAsiaTheme="minorEastAsia"/>
          <w:bCs/>
          <w:iCs/>
          <w:sz w:val="20"/>
          <w:szCs w:val="20"/>
          <w:lang w:eastAsia="zh-CN"/>
        </w:rPr>
      </w:pPr>
      <w:r>
        <w:rPr>
          <w:rFonts w:ascii="Arial" w:hAnsi="Arial" w:cs="Arial" w:eastAsiaTheme="minorEastAsia"/>
          <w:bCs/>
          <w:iCs/>
          <w:sz w:val="20"/>
          <w:szCs w:val="20"/>
          <w:lang w:eastAsia="zh-CN"/>
        </w:rPr>
        <w:t>R2-2306753: Running 38.331 CR for logged MDT enhancements and NPN</w:t>
      </w:r>
    </w:p>
    <w:p>
      <w:pPr>
        <w:pStyle w:val="131"/>
        <w:ind w:left="800"/>
        <w:rPr>
          <w:rFonts w:ascii="Arial" w:hAnsi="Arial" w:cs="Arial" w:eastAsiaTheme="minorEastAsia"/>
          <w:bCs/>
          <w:iCs/>
          <w:sz w:val="20"/>
          <w:szCs w:val="20"/>
          <w:lang w:eastAsia="zh-CN"/>
        </w:rPr>
      </w:pPr>
      <w:r>
        <w:rPr>
          <w:rFonts w:ascii="Arial" w:hAnsi="Arial" w:cs="Arial" w:eastAsiaTheme="minorEastAsia"/>
          <w:bCs/>
          <w:iCs/>
          <w:sz w:val="20"/>
          <w:szCs w:val="20"/>
          <w:lang w:eastAsia="zh-CN"/>
        </w:rPr>
        <w:t>=&gt;</w:t>
      </w:r>
      <w:r>
        <w:rPr>
          <w:rFonts w:ascii="Arial" w:hAnsi="Arial" w:cs="Arial" w:eastAsiaTheme="minorEastAsia"/>
          <w:bCs/>
          <w:iCs/>
          <w:sz w:val="20"/>
          <w:szCs w:val="20"/>
          <w:lang w:eastAsia="zh-CN"/>
        </w:rPr>
        <w:tab/>
      </w:r>
      <w:r>
        <w:rPr>
          <w:rFonts w:ascii="Arial" w:hAnsi="Arial" w:cs="Arial" w:eastAsiaTheme="minorEastAsia"/>
          <w:bCs/>
          <w:iCs/>
          <w:sz w:val="20"/>
          <w:szCs w:val="20"/>
          <w:lang w:eastAsia="zh-CN"/>
        </w:rPr>
        <w:t>use as the baseline for further running CR construction.</w:t>
      </w:r>
    </w:p>
    <w:p>
      <w:pPr>
        <w:pStyle w:val="131"/>
        <w:ind w:left="0" w:leftChars="0"/>
        <w:rPr>
          <w:rFonts w:ascii="Arial" w:hAnsi="Arial" w:cs="Arial" w:eastAsiaTheme="minorEastAsia"/>
          <w:bCs/>
          <w:iCs/>
          <w:sz w:val="20"/>
          <w:szCs w:val="20"/>
          <w:lang w:eastAsia="zh-CN"/>
        </w:rPr>
      </w:pPr>
    </w:p>
    <w:p>
      <w:pPr>
        <w:pStyle w:val="131"/>
        <w:ind w:left="400" w:leftChars="200"/>
        <w:rPr>
          <w:rFonts w:ascii="Arial" w:hAnsi="Arial" w:cs="Arial" w:eastAsiaTheme="minorEastAsia"/>
          <w:bCs/>
          <w:iCs/>
          <w:sz w:val="20"/>
          <w:szCs w:val="20"/>
          <w:lang w:eastAsia="zh-CN"/>
        </w:rPr>
      </w:pPr>
      <w:r>
        <w:rPr>
          <w:rFonts w:ascii="Arial" w:hAnsi="Arial" w:cs="Arial" w:eastAsiaTheme="minorEastAsia"/>
          <w:bCs/>
          <w:iCs/>
          <w:sz w:val="20"/>
          <w:szCs w:val="20"/>
          <w:lang w:eastAsia="zh-CN"/>
        </w:rPr>
        <w:t>R2-2306531</w:t>
      </w:r>
      <w:r>
        <w:rPr>
          <w:rFonts w:ascii="Arial" w:hAnsi="Arial" w:cs="Arial" w:eastAsiaTheme="minorEastAsia"/>
          <w:bCs/>
          <w:iCs/>
          <w:sz w:val="20"/>
          <w:szCs w:val="20"/>
          <w:lang w:eastAsia="zh-CN"/>
        </w:rPr>
        <w:tab/>
      </w:r>
      <w:r>
        <w:rPr>
          <w:rFonts w:ascii="Arial" w:hAnsi="Arial" w:cs="Arial" w:eastAsiaTheme="minorEastAsia"/>
          <w:bCs/>
          <w:iCs/>
          <w:sz w:val="20"/>
          <w:szCs w:val="20"/>
          <w:lang w:eastAsia="zh-CN"/>
        </w:rPr>
        <w:t>Running 38.331 CR for RACH report</w:t>
      </w:r>
    </w:p>
    <w:p>
      <w:pPr>
        <w:pStyle w:val="131"/>
        <w:ind w:left="800"/>
        <w:rPr>
          <w:rFonts w:ascii="Arial" w:hAnsi="Arial" w:cs="Arial" w:eastAsiaTheme="minorEastAsia"/>
          <w:bCs/>
          <w:iCs/>
          <w:sz w:val="20"/>
          <w:szCs w:val="20"/>
          <w:lang w:eastAsia="zh-CN"/>
        </w:rPr>
      </w:pPr>
      <w:r>
        <w:rPr>
          <w:rFonts w:ascii="Arial" w:hAnsi="Arial" w:cs="Arial" w:eastAsiaTheme="minorEastAsia"/>
          <w:bCs/>
          <w:iCs/>
          <w:sz w:val="20"/>
          <w:szCs w:val="20"/>
          <w:lang w:eastAsia="zh-CN"/>
        </w:rPr>
        <w:t>=&gt;</w:t>
      </w:r>
      <w:r>
        <w:rPr>
          <w:rFonts w:ascii="Arial" w:hAnsi="Arial" w:cs="Arial" w:eastAsiaTheme="minorEastAsia"/>
          <w:bCs/>
          <w:iCs/>
          <w:sz w:val="20"/>
          <w:szCs w:val="20"/>
          <w:lang w:eastAsia="zh-CN"/>
        </w:rPr>
        <w:tab/>
      </w:r>
      <w:r>
        <w:rPr>
          <w:rFonts w:ascii="Arial" w:hAnsi="Arial" w:cs="Arial" w:eastAsiaTheme="minorEastAsia"/>
          <w:bCs/>
          <w:iCs/>
          <w:sz w:val="20"/>
          <w:szCs w:val="20"/>
          <w:lang w:eastAsia="zh-CN"/>
        </w:rPr>
        <w:t>use as the baseline for further running CR construction.</w:t>
      </w:r>
    </w:p>
    <w:p>
      <w:pPr>
        <w:pStyle w:val="131"/>
        <w:ind w:left="400" w:leftChars="200"/>
        <w:rPr>
          <w:rFonts w:ascii="Arial" w:hAnsi="Arial" w:cs="Arial" w:eastAsiaTheme="minorEastAsia"/>
          <w:bCs/>
          <w:iCs/>
          <w:sz w:val="20"/>
          <w:szCs w:val="20"/>
          <w:lang w:eastAsia="zh-CN"/>
        </w:rPr>
      </w:pPr>
    </w:p>
    <w:p>
      <w:pPr>
        <w:pStyle w:val="131"/>
        <w:ind w:left="400" w:leftChars="200"/>
        <w:rPr>
          <w:rFonts w:ascii="Arial" w:hAnsi="Arial" w:cs="Arial" w:eastAsiaTheme="minorEastAsia"/>
          <w:bCs/>
          <w:iCs/>
          <w:sz w:val="20"/>
          <w:szCs w:val="20"/>
          <w:lang w:eastAsia="zh-CN"/>
        </w:rPr>
      </w:pPr>
      <w:r>
        <w:rPr>
          <w:rFonts w:ascii="Arial" w:hAnsi="Arial" w:cs="Arial" w:eastAsiaTheme="minorEastAsia"/>
          <w:bCs/>
          <w:iCs/>
          <w:sz w:val="20"/>
          <w:szCs w:val="20"/>
          <w:lang w:eastAsia="zh-CN"/>
        </w:rPr>
        <w:t>R2-2306754: Running 36.331 CR for logged MDT enhancements</w:t>
      </w:r>
    </w:p>
    <w:p>
      <w:pPr>
        <w:pStyle w:val="131"/>
        <w:ind w:left="800"/>
        <w:rPr>
          <w:rFonts w:ascii="Arial" w:hAnsi="Arial" w:cs="Arial" w:eastAsiaTheme="minorEastAsia"/>
          <w:bCs/>
          <w:iCs/>
          <w:sz w:val="20"/>
          <w:szCs w:val="20"/>
          <w:lang w:eastAsia="zh-CN"/>
        </w:rPr>
      </w:pPr>
      <w:r>
        <w:rPr>
          <w:rFonts w:ascii="Arial" w:hAnsi="Arial" w:cs="Arial" w:eastAsiaTheme="minorEastAsia"/>
          <w:bCs/>
          <w:iCs/>
          <w:sz w:val="20"/>
          <w:szCs w:val="20"/>
          <w:lang w:eastAsia="zh-CN"/>
        </w:rPr>
        <w:t>=&gt;</w:t>
      </w:r>
      <w:r>
        <w:rPr>
          <w:rFonts w:ascii="Arial" w:hAnsi="Arial" w:cs="Arial" w:eastAsiaTheme="minorEastAsia"/>
          <w:bCs/>
          <w:iCs/>
          <w:sz w:val="20"/>
          <w:szCs w:val="20"/>
          <w:lang w:eastAsia="zh-CN"/>
        </w:rPr>
        <w:tab/>
      </w:r>
      <w:r>
        <w:rPr>
          <w:rFonts w:ascii="Arial" w:hAnsi="Arial" w:cs="Arial" w:eastAsiaTheme="minorEastAsia"/>
          <w:bCs/>
          <w:iCs/>
          <w:sz w:val="20"/>
          <w:szCs w:val="20"/>
          <w:lang w:eastAsia="zh-CN"/>
        </w:rPr>
        <w:t>use as the baseline for further running CR construction.</w:t>
      </w:r>
    </w:p>
    <w:p>
      <w:pPr>
        <w:pStyle w:val="131"/>
        <w:ind w:left="800"/>
        <w:rPr>
          <w:rFonts w:ascii="Arial" w:hAnsi="Arial" w:cs="Arial" w:eastAsiaTheme="minorEastAsia"/>
          <w:bCs/>
          <w:iCs/>
          <w:sz w:val="20"/>
          <w:szCs w:val="20"/>
          <w:lang w:eastAsia="zh-CN"/>
        </w:rPr>
      </w:pPr>
    </w:p>
    <w:p>
      <w:pPr>
        <w:pStyle w:val="131"/>
        <w:ind w:left="400" w:leftChars="200"/>
        <w:rPr>
          <w:rFonts w:ascii="Arial" w:hAnsi="Arial" w:cs="Arial" w:eastAsiaTheme="minorEastAsia"/>
          <w:bCs/>
          <w:iCs/>
          <w:sz w:val="20"/>
          <w:szCs w:val="20"/>
          <w:lang w:eastAsia="zh-CN"/>
        </w:rPr>
      </w:pPr>
      <w:r>
        <w:rPr>
          <w:rFonts w:ascii="Arial" w:hAnsi="Arial" w:cs="Arial" w:eastAsiaTheme="minorEastAsia"/>
          <w:bCs/>
          <w:iCs/>
          <w:sz w:val="20"/>
          <w:szCs w:val="20"/>
          <w:lang w:eastAsia="zh-CN"/>
        </w:rPr>
        <w:t>R2-2306530</w:t>
      </w:r>
      <w:r>
        <w:rPr>
          <w:rFonts w:ascii="Arial" w:hAnsi="Arial" w:cs="Arial" w:eastAsiaTheme="minorEastAsia"/>
          <w:bCs/>
          <w:iCs/>
          <w:sz w:val="20"/>
          <w:szCs w:val="20"/>
          <w:lang w:eastAsia="zh-CN"/>
        </w:rPr>
        <w:tab/>
      </w:r>
      <w:r>
        <w:rPr>
          <w:rFonts w:ascii="Arial" w:hAnsi="Arial" w:cs="Arial" w:eastAsiaTheme="minorEastAsia"/>
          <w:bCs/>
          <w:iCs/>
          <w:sz w:val="20"/>
          <w:szCs w:val="20"/>
          <w:lang w:eastAsia="zh-CN"/>
        </w:rPr>
        <w:t>Running 36.331 CR for SN RACH report</w:t>
      </w:r>
    </w:p>
    <w:p>
      <w:pPr>
        <w:pStyle w:val="131"/>
        <w:ind w:left="800"/>
        <w:rPr>
          <w:rFonts w:ascii="Arial" w:hAnsi="Arial" w:cs="Arial" w:eastAsiaTheme="minorEastAsia"/>
          <w:bCs/>
          <w:iCs/>
          <w:sz w:val="20"/>
          <w:szCs w:val="20"/>
          <w:lang w:eastAsia="zh-CN"/>
        </w:rPr>
      </w:pPr>
      <w:r>
        <w:rPr>
          <w:rFonts w:ascii="Arial" w:hAnsi="Arial" w:cs="Arial" w:eastAsiaTheme="minorEastAsia"/>
          <w:bCs/>
          <w:iCs/>
          <w:sz w:val="20"/>
          <w:szCs w:val="20"/>
          <w:lang w:eastAsia="zh-CN"/>
        </w:rPr>
        <w:t>=&gt;</w:t>
      </w:r>
      <w:r>
        <w:rPr>
          <w:rFonts w:ascii="Arial" w:hAnsi="Arial" w:cs="Arial" w:eastAsiaTheme="minorEastAsia"/>
          <w:bCs/>
          <w:iCs/>
          <w:sz w:val="20"/>
          <w:szCs w:val="20"/>
          <w:lang w:eastAsia="zh-CN"/>
        </w:rPr>
        <w:tab/>
      </w:r>
      <w:r>
        <w:rPr>
          <w:rFonts w:ascii="Arial" w:hAnsi="Arial" w:cs="Arial" w:eastAsiaTheme="minorEastAsia"/>
          <w:bCs/>
          <w:iCs/>
          <w:sz w:val="20"/>
          <w:szCs w:val="20"/>
          <w:lang w:eastAsia="zh-CN"/>
        </w:rPr>
        <w:t>use as the baseline for further running CR construction.</w:t>
      </w:r>
    </w:p>
    <w:p>
      <w:pPr>
        <w:pStyle w:val="131"/>
        <w:ind w:left="0" w:leftChars="0"/>
        <w:rPr>
          <w:rFonts w:ascii="Times New Roman" w:hAnsi="Times New Roman" w:eastAsiaTheme="minorEastAsia"/>
          <w:bCs/>
          <w:iCs/>
          <w:lang w:eastAsia="zh-CN"/>
        </w:rPr>
      </w:pPr>
    </w:p>
    <w:p>
      <w:pPr>
        <w:pStyle w:val="131"/>
        <w:ind w:left="0" w:leftChars="0"/>
        <w:rPr>
          <w:rFonts w:ascii="Times New Roman" w:hAnsi="Times New Roman" w:eastAsiaTheme="minorEastAsia"/>
          <w:bCs/>
          <w:iCs/>
          <w:lang w:eastAsia="zh-CN"/>
        </w:rPr>
      </w:pPr>
    </w:p>
    <w:p>
      <w:pPr>
        <w:pStyle w:val="131"/>
        <w:numPr>
          <w:ilvl w:val="0"/>
          <w:numId w:val="10"/>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SON for NR-U</w:t>
      </w:r>
    </w:p>
    <w:p>
      <w:pPr>
        <w:pStyle w:val="128"/>
        <w:pBdr>
          <w:top w:val="single" w:color="auto" w:sz="4" w:space="1"/>
          <w:left w:val="single" w:color="auto" w:sz="4" w:space="4"/>
          <w:bottom w:val="single" w:color="auto" w:sz="4" w:space="1"/>
          <w:right w:val="single" w:color="auto" w:sz="4" w:space="4"/>
        </w:pBdr>
      </w:pPr>
      <w:r>
        <w:t>Agreements:</w:t>
      </w:r>
    </w:p>
    <w:p>
      <w:pPr>
        <w:pStyle w:val="128"/>
        <w:pBdr>
          <w:top w:val="single" w:color="auto" w:sz="4" w:space="1"/>
          <w:left w:val="single" w:color="auto" w:sz="4" w:space="4"/>
          <w:bottom w:val="single" w:color="auto" w:sz="4" w:space="1"/>
          <w:right w:val="single" w:color="auto" w:sz="4" w:space="4"/>
        </w:pBdr>
      </w:pPr>
    </w:p>
    <w:p>
      <w:pPr>
        <w:pStyle w:val="128"/>
        <w:pBdr>
          <w:top w:val="single" w:color="auto" w:sz="4" w:space="1"/>
          <w:left w:val="single" w:color="auto" w:sz="4" w:space="4"/>
          <w:bottom w:val="single" w:color="auto" w:sz="4" w:space="1"/>
          <w:right w:val="single" w:color="auto" w:sz="4" w:space="4"/>
        </w:pBdr>
      </w:pPr>
      <w:r>
        <w:t>1</w:t>
      </w:r>
      <w:r>
        <w:tab/>
      </w:r>
      <w:r>
        <w:t>Only the preamble transmission attempts for which LBT was successful are represented in the “per RA attempt info list” for a given beam.</w:t>
      </w:r>
    </w:p>
    <w:p>
      <w:pPr>
        <w:pStyle w:val="128"/>
        <w:pBdr>
          <w:top w:val="single" w:color="auto" w:sz="4" w:space="1"/>
          <w:left w:val="single" w:color="auto" w:sz="4" w:space="4"/>
          <w:bottom w:val="single" w:color="auto" w:sz="4" w:space="1"/>
          <w:right w:val="single" w:color="auto" w:sz="4" w:space="4"/>
        </w:pBdr>
      </w:pPr>
      <w:r>
        <w:t>2</w:t>
      </w:r>
      <w:r>
        <w:tab/>
      </w:r>
      <w:r>
        <w:t xml:space="preserve">On how to represent the preamble transmission attempts blocked by LBT, </w:t>
      </w:r>
    </w:p>
    <w:p>
      <w:pPr>
        <w:pStyle w:val="128"/>
        <w:pBdr>
          <w:top w:val="single" w:color="auto" w:sz="4" w:space="1"/>
          <w:left w:val="single" w:color="auto" w:sz="4" w:space="4"/>
          <w:bottom w:val="single" w:color="auto" w:sz="4" w:space="1"/>
          <w:right w:val="single" w:color="auto" w:sz="4" w:space="4"/>
        </w:pBdr>
      </w:pPr>
      <w:r>
        <w:tab/>
      </w:r>
      <w:r>
        <w:t>Introduce a field (or reusing the existing field) that counts the number of preamble transmissions blocked by LBT per RA procedure, and a flag indicating transmission failures experienced right before beam switching. Details can FFS.</w:t>
      </w:r>
    </w:p>
    <w:p>
      <w:pPr>
        <w:pStyle w:val="128"/>
        <w:pBdr>
          <w:top w:val="single" w:color="auto" w:sz="4" w:space="1"/>
          <w:left w:val="single" w:color="auto" w:sz="4" w:space="4"/>
          <w:bottom w:val="single" w:color="auto" w:sz="4" w:space="1"/>
          <w:right w:val="single" w:color="auto" w:sz="4" w:space="4"/>
        </w:pBdr>
      </w:pPr>
      <w:r>
        <w:t>3</w:t>
      </w:r>
      <w:r>
        <w:tab/>
      </w:r>
      <w:r>
        <w:t>For the RA-Report, the enhancements on the handling of the “per RA attempt info list” (i.e. as per Proposal 1) apply only to the last RA procedure in the last BWP prior to the random access success.</w:t>
      </w:r>
    </w:p>
    <w:p>
      <w:pPr>
        <w:pStyle w:val="128"/>
        <w:pBdr>
          <w:top w:val="single" w:color="auto" w:sz="4" w:space="1"/>
          <w:left w:val="single" w:color="auto" w:sz="4" w:space="4"/>
          <w:bottom w:val="single" w:color="auto" w:sz="4" w:space="1"/>
          <w:right w:val="single" w:color="auto" w:sz="4" w:space="4"/>
        </w:pBdr>
      </w:pPr>
      <w:r>
        <w:t>4</w:t>
      </w:r>
      <w:r>
        <w:tab/>
      </w:r>
      <w:r>
        <w:t>For the other BWPs in which the UE experienced the consistent LBT failure, the UE logs in the RA-InformationCommon:</w:t>
      </w:r>
    </w:p>
    <w:p>
      <w:pPr>
        <w:pStyle w:val="128"/>
        <w:pBdr>
          <w:top w:val="single" w:color="auto" w:sz="4" w:space="1"/>
          <w:left w:val="single" w:color="auto" w:sz="4" w:space="4"/>
          <w:bottom w:val="single" w:color="auto" w:sz="4" w:space="1"/>
          <w:right w:val="single" w:color="auto" w:sz="4" w:space="4"/>
        </w:pBdr>
      </w:pPr>
      <w:r>
        <w:t>a.</w:t>
      </w:r>
      <w:r>
        <w:tab/>
      </w:r>
      <w:r>
        <w:t>The locationAndBandwidth information of the BWP</w:t>
      </w:r>
    </w:p>
    <w:p>
      <w:pPr>
        <w:pStyle w:val="128"/>
        <w:pBdr>
          <w:top w:val="single" w:color="auto" w:sz="4" w:space="1"/>
          <w:left w:val="single" w:color="auto" w:sz="4" w:space="4"/>
          <w:bottom w:val="single" w:color="auto" w:sz="4" w:space="1"/>
          <w:right w:val="single" w:color="auto" w:sz="4" w:space="4"/>
        </w:pBdr>
      </w:pPr>
      <w:r>
        <w:t>b.</w:t>
      </w:r>
      <w:r>
        <w:tab/>
      </w:r>
      <w:r>
        <w:t>The subcarrierSpacing information of the BWP</w:t>
      </w:r>
    </w:p>
    <w:p>
      <w:pPr>
        <w:pStyle w:val="128"/>
        <w:pBdr>
          <w:top w:val="single" w:color="auto" w:sz="4" w:space="1"/>
          <w:left w:val="single" w:color="auto" w:sz="4" w:space="4"/>
          <w:bottom w:val="single" w:color="auto" w:sz="4" w:space="1"/>
          <w:right w:val="single" w:color="auto" w:sz="4" w:space="4"/>
        </w:pBdr>
      </w:pPr>
      <w:r>
        <w:t>c.</w:t>
      </w:r>
      <w:r>
        <w:tab/>
      </w:r>
      <w:r>
        <w:t>The absoluteFrequencyPointA information of the BWP ( How to log once for all the BWPs of the cell is FFS)</w:t>
      </w:r>
    </w:p>
    <w:p>
      <w:pPr>
        <w:pStyle w:val="128"/>
        <w:pBdr>
          <w:top w:val="single" w:color="auto" w:sz="4" w:space="1"/>
          <w:left w:val="single" w:color="auto" w:sz="4" w:space="4"/>
          <w:bottom w:val="single" w:color="auto" w:sz="4" w:space="1"/>
          <w:right w:val="single" w:color="auto" w:sz="4" w:space="4"/>
        </w:pBdr>
      </w:pPr>
      <w:r>
        <w:t>5</w:t>
      </w:r>
      <w:r>
        <w:tab/>
      </w:r>
      <w:r>
        <w:t>As baseline, RAN2 assumes the following:</w:t>
      </w:r>
    </w:p>
    <w:p>
      <w:pPr>
        <w:pStyle w:val="128"/>
        <w:pBdr>
          <w:top w:val="single" w:color="auto" w:sz="4" w:space="1"/>
          <w:left w:val="single" w:color="auto" w:sz="4" w:space="4"/>
          <w:bottom w:val="single" w:color="auto" w:sz="4" w:space="1"/>
          <w:right w:val="single" w:color="auto" w:sz="4" w:space="4"/>
        </w:pBdr>
      </w:pPr>
      <w:r>
        <w:t>a.</w:t>
      </w:r>
      <w:r>
        <w:tab/>
      </w:r>
      <w:r>
        <w:t>Enhancements discussed for the RA-InformationCommon for the RA-Report are applicable also to the RLF-Report</w:t>
      </w:r>
    </w:p>
    <w:p>
      <w:pPr>
        <w:pStyle w:val="128"/>
        <w:pBdr>
          <w:top w:val="single" w:color="auto" w:sz="4" w:space="1"/>
          <w:left w:val="single" w:color="auto" w:sz="4" w:space="4"/>
          <w:bottom w:val="single" w:color="auto" w:sz="4" w:space="1"/>
          <w:right w:val="single" w:color="auto" w:sz="4" w:space="4"/>
        </w:pBdr>
      </w:pPr>
      <w:r>
        <w:t>b.</w:t>
      </w:r>
      <w:r>
        <w:tab/>
      </w:r>
      <w:r>
        <w:t>The detailed “per RA attempt info” are only reported in the RLF-Report for the last RA procedure before RLF/HOF, FFS whereas limited information are reported for the other BWPs in which consistent LBT failure is detected</w:t>
      </w:r>
    </w:p>
    <w:p>
      <w:pPr>
        <w:pStyle w:val="128"/>
        <w:pBdr>
          <w:top w:val="single" w:color="auto" w:sz="4" w:space="1"/>
          <w:left w:val="single" w:color="auto" w:sz="4" w:space="4"/>
          <w:bottom w:val="single" w:color="auto" w:sz="4" w:space="1"/>
          <w:right w:val="single" w:color="auto" w:sz="4" w:space="4"/>
        </w:pBdr>
      </w:pPr>
      <w:r>
        <w:t>c.</w:t>
      </w:r>
      <w:r>
        <w:tab/>
      </w:r>
      <w:r>
        <w:t>The above bullets may be revisited case by case depending on future agreements.</w:t>
      </w:r>
    </w:p>
    <w:p>
      <w:pPr>
        <w:pStyle w:val="128"/>
        <w:pBdr>
          <w:top w:val="single" w:color="auto" w:sz="4" w:space="1"/>
          <w:left w:val="single" w:color="auto" w:sz="4" w:space="4"/>
          <w:bottom w:val="single" w:color="auto" w:sz="4" w:space="1"/>
          <w:right w:val="single" w:color="auto" w:sz="4" w:space="4"/>
        </w:pBdr>
      </w:pPr>
    </w:p>
    <w:p>
      <w:pPr>
        <w:pStyle w:val="128"/>
        <w:pBdr>
          <w:top w:val="single" w:color="auto" w:sz="4" w:space="1"/>
          <w:left w:val="single" w:color="auto" w:sz="4" w:space="4"/>
          <w:bottom w:val="single" w:color="auto" w:sz="4" w:space="1"/>
          <w:right w:val="single" w:color="auto" w:sz="4" w:space="4"/>
        </w:pBdr>
      </w:pPr>
      <w:r>
        <w:t>6</w:t>
      </w:r>
      <w:r>
        <w:tab/>
      </w:r>
      <w:r>
        <w:t>The UE logs RA-InformationCommon including LBT info in the RLF-Report, in case of HOF and when the RLF cause is randomAccessProblem or beamFailureRecoveryFailure (as in legacy).</w:t>
      </w:r>
    </w:p>
    <w:p>
      <w:pPr>
        <w:pStyle w:val="128"/>
        <w:pBdr>
          <w:top w:val="single" w:color="auto" w:sz="4" w:space="1"/>
          <w:left w:val="single" w:color="auto" w:sz="4" w:space="4"/>
          <w:bottom w:val="single" w:color="auto" w:sz="4" w:space="1"/>
          <w:right w:val="single" w:color="auto" w:sz="4" w:space="4"/>
        </w:pBdr>
      </w:pPr>
    </w:p>
    <w:p>
      <w:pPr>
        <w:pStyle w:val="128"/>
        <w:pBdr>
          <w:top w:val="single" w:color="auto" w:sz="4" w:space="1"/>
          <w:left w:val="single" w:color="auto" w:sz="4" w:space="4"/>
          <w:bottom w:val="single" w:color="auto" w:sz="4" w:space="1"/>
          <w:right w:val="single" w:color="auto" w:sz="4" w:space="4"/>
        </w:pBdr>
      </w:pPr>
      <w:r>
        <w:t>7</w:t>
      </w:r>
      <w:r>
        <w:tab/>
      </w:r>
      <w:r>
        <w:t>The UE logs the available RSSI measurement in the RLF-Report. FFS in which case.</w:t>
      </w:r>
    </w:p>
    <w:p>
      <w:pPr>
        <w:pStyle w:val="128"/>
        <w:pBdr>
          <w:top w:val="single" w:color="auto" w:sz="4" w:space="1"/>
          <w:left w:val="single" w:color="auto" w:sz="4" w:space="4"/>
          <w:bottom w:val="single" w:color="auto" w:sz="4" w:space="1"/>
          <w:right w:val="single" w:color="auto" w:sz="4" w:space="4"/>
        </w:pBdr>
      </w:pPr>
    </w:p>
    <w:p>
      <w:pPr>
        <w:pStyle w:val="128"/>
        <w:pBdr>
          <w:top w:val="single" w:color="auto" w:sz="4" w:space="1"/>
          <w:left w:val="single" w:color="auto" w:sz="4" w:space="4"/>
          <w:bottom w:val="single" w:color="auto" w:sz="4" w:space="1"/>
          <w:right w:val="single" w:color="auto" w:sz="4" w:space="4"/>
        </w:pBdr>
      </w:pPr>
      <w:r>
        <w:t>8</w:t>
      </w:r>
      <w:r>
        <w:tab/>
      </w:r>
      <w:r>
        <w:t>The UE should log the following RSSI values in the RLF-Report:</w:t>
      </w:r>
    </w:p>
    <w:p>
      <w:pPr>
        <w:pStyle w:val="128"/>
        <w:pBdr>
          <w:top w:val="single" w:color="auto" w:sz="4" w:space="1"/>
          <w:left w:val="single" w:color="auto" w:sz="4" w:space="4"/>
          <w:bottom w:val="single" w:color="auto" w:sz="4" w:space="1"/>
          <w:right w:val="single" w:color="auto" w:sz="4" w:space="4"/>
        </w:pBdr>
      </w:pPr>
      <w:r>
        <w:t>a.</w:t>
      </w:r>
      <w:r>
        <w:tab/>
      </w:r>
      <w:r>
        <w:t>For RLF, the latest measured RSSI of the NR-U channel of the last serving cell if measRSSI-ReportConfig is configured for the corresponding frequency.</w:t>
      </w:r>
    </w:p>
    <w:p>
      <w:pPr>
        <w:pStyle w:val="128"/>
        <w:pBdr>
          <w:top w:val="single" w:color="auto" w:sz="4" w:space="1"/>
          <w:left w:val="single" w:color="auto" w:sz="4" w:space="4"/>
          <w:bottom w:val="single" w:color="auto" w:sz="4" w:space="1"/>
          <w:right w:val="single" w:color="auto" w:sz="4" w:space="4"/>
        </w:pBdr>
      </w:pPr>
      <w:r>
        <w:t>b.</w:t>
      </w:r>
      <w:r>
        <w:tab/>
      </w:r>
      <w:r>
        <w:t>FFS: For HOF, the latest measured RSSI of the NR-U channel of the source cell, and  the latest measured RSSI of the NR-U channel of the target cell, if measRSSI-ReportConfig is configured for the corresponding frequency.</w:t>
      </w:r>
    </w:p>
    <w:p>
      <w:pPr>
        <w:pStyle w:val="128"/>
      </w:pPr>
    </w:p>
    <w:p>
      <w:pPr>
        <w:rPr>
          <w:rFonts w:eastAsiaTheme="minorEastAsia"/>
          <w:lang w:eastAsia="zh-CN"/>
        </w:rPr>
      </w:pPr>
    </w:p>
    <w:p>
      <w:pPr>
        <w:pStyle w:val="131"/>
        <w:numPr>
          <w:ilvl w:val="0"/>
          <w:numId w:val="10"/>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MRO for inter-system handover for voice fallback</w:t>
      </w:r>
    </w:p>
    <w:p>
      <w:pPr>
        <w:pStyle w:val="128"/>
        <w:pBdr>
          <w:top w:val="single" w:color="auto" w:sz="4" w:space="1"/>
          <w:left w:val="single" w:color="auto" w:sz="4" w:space="4"/>
          <w:bottom w:val="single" w:color="auto" w:sz="4" w:space="1"/>
          <w:right w:val="single" w:color="auto" w:sz="4" w:space="4"/>
        </w:pBdr>
      </w:pPr>
      <w:r>
        <w:t>Agreements:</w:t>
      </w:r>
    </w:p>
    <w:p>
      <w:pPr>
        <w:pStyle w:val="128"/>
        <w:pBdr>
          <w:top w:val="single" w:color="auto" w:sz="4" w:space="1"/>
          <w:left w:val="single" w:color="auto" w:sz="4" w:space="4"/>
          <w:bottom w:val="single" w:color="auto" w:sz="4" w:space="1"/>
          <w:right w:val="single" w:color="auto" w:sz="4" w:space="4"/>
        </w:pBdr>
      </w:pPr>
    </w:p>
    <w:p>
      <w:pPr>
        <w:pStyle w:val="128"/>
        <w:pBdr>
          <w:top w:val="single" w:color="auto" w:sz="4" w:space="1"/>
          <w:left w:val="single" w:color="auto" w:sz="4" w:space="4"/>
          <w:bottom w:val="single" w:color="auto" w:sz="4" w:space="1"/>
          <w:right w:val="single" w:color="auto" w:sz="4" w:space="4"/>
        </w:pBdr>
        <w:rPr>
          <w:bCs/>
        </w:rPr>
      </w:pPr>
      <w:r>
        <w:rPr>
          <w:bCs/>
        </w:rPr>
        <w:t>1</w:t>
      </w:r>
      <w:r>
        <w:rPr>
          <w:bCs/>
        </w:rPr>
        <w:tab/>
      </w:r>
      <w:r>
        <w:rPr>
          <w:bCs/>
        </w:rPr>
        <w:t>Introduce a new indication in the LTE RLF report for the case an RLF occurs shortly after successful HO from NR to E-UTRAN for voice fallback.</w:t>
      </w:r>
    </w:p>
    <w:p>
      <w:pPr>
        <w:pStyle w:val="128"/>
        <w:pBdr>
          <w:top w:val="single" w:color="auto" w:sz="4" w:space="1"/>
          <w:left w:val="single" w:color="auto" w:sz="4" w:space="4"/>
          <w:bottom w:val="single" w:color="auto" w:sz="4" w:space="1"/>
          <w:right w:val="single" w:color="auto" w:sz="4" w:space="4"/>
        </w:pBdr>
      </w:pPr>
    </w:p>
    <w:p>
      <w:pPr>
        <w:pStyle w:val="128"/>
        <w:pBdr>
          <w:top w:val="single" w:color="auto" w:sz="4" w:space="1"/>
          <w:left w:val="single" w:color="auto" w:sz="4" w:space="4"/>
          <w:bottom w:val="single" w:color="auto" w:sz="4" w:space="1"/>
          <w:right w:val="single" w:color="auto" w:sz="4" w:space="4"/>
        </w:pBdr>
      </w:pPr>
      <w:r>
        <w:t>2</w:t>
      </w:r>
      <w:r>
        <w:tab/>
      </w:r>
      <w:r>
        <w:t>UE to log the time until reconnection during RRC connection establishment to the acceptable cell and reconnection cell ID in is absent, which will reuse the legacy field.</w:t>
      </w:r>
    </w:p>
    <w:p>
      <w:pPr>
        <w:rPr>
          <w:rFonts w:eastAsiaTheme="minorEastAsia"/>
          <w:lang w:eastAsia="zh-CN"/>
        </w:rPr>
      </w:pPr>
    </w:p>
    <w:p>
      <w:pPr>
        <w:pStyle w:val="131"/>
        <w:numPr>
          <w:ilvl w:val="0"/>
          <w:numId w:val="10"/>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MDT override</w:t>
      </w:r>
    </w:p>
    <w:p>
      <w:pPr>
        <w:pStyle w:val="128"/>
        <w:pBdr>
          <w:top w:val="single" w:color="auto" w:sz="4" w:space="1"/>
          <w:left w:val="single" w:color="auto" w:sz="4" w:space="4"/>
          <w:bottom w:val="single" w:color="auto" w:sz="4" w:space="1"/>
          <w:right w:val="single" w:color="auto" w:sz="4" w:space="4"/>
        </w:pBdr>
      </w:pPr>
      <w:r>
        <w:t>Agreements:</w:t>
      </w:r>
    </w:p>
    <w:p>
      <w:pPr>
        <w:pStyle w:val="128"/>
        <w:pBdr>
          <w:top w:val="single" w:color="auto" w:sz="4" w:space="1"/>
          <w:left w:val="single" w:color="auto" w:sz="4" w:space="4"/>
          <w:bottom w:val="single" w:color="auto" w:sz="4" w:space="1"/>
          <w:right w:val="single" w:color="auto" w:sz="4" w:space="4"/>
        </w:pBdr>
      </w:pPr>
      <w:r>
        <w:t>1</w:t>
      </w:r>
      <w:r>
        <w:tab/>
      </w:r>
      <w:r>
        <w:t>In NR, considering UE capability, UE reports availability of signalling based logged MDT configuration without checking the RAT information.</w:t>
      </w:r>
    </w:p>
    <w:p>
      <w:pPr>
        <w:pStyle w:val="128"/>
        <w:pBdr>
          <w:top w:val="single" w:color="auto" w:sz="4" w:space="1"/>
          <w:left w:val="single" w:color="auto" w:sz="4" w:space="4"/>
          <w:bottom w:val="single" w:color="auto" w:sz="4" w:space="1"/>
          <w:right w:val="single" w:color="auto" w:sz="4" w:space="4"/>
        </w:pBdr>
      </w:pPr>
      <w:r>
        <w:t>2</w:t>
      </w:r>
      <w:r>
        <w:tab/>
      </w:r>
      <w:r>
        <w:t>RAN2 confirms that sigLogMeasConfigAvailable can be re-used for to indicate the availability of the LTE signalling based logged MDT in NR.</w:t>
      </w:r>
    </w:p>
    <w:p>
      <w:pPr>
        <w:rPr>
          <w:rFonts w:eastAsiaTheme="minorEastAsia"/>
          <w:lang w:eastAsia="zh-CN"/>
        </w:rPr>
      </w:pPr>
    </w:p>
    <w:p>
      <w:pPr>
        <w:pStyle w:val="131"/>
        <w:numPr>
          <w:ilvl w:val="0"/>
          <w:numId w:val="10"/>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RACH enhancement</w:t>
      </w:r>
    </w:p>
    <w:p>
      <w:pPr>
        <w:pStyle w:val="128"/>
        <w:pBdr>
          <w:top w:val="single" w:color="auto" w:sz="4" w:space="1"/>
          <w:left w:val="single" w:color="auto" w:sz="4" w:space="4"/>
          <w:bottom w:val="single" w:color="auto" w:sz="4" w:space="1"/>
          <w:right w:val="single" w:color="auto" w:sz="4" w:space="4"/>
        </w:pBdr>
      </w:pPr>
      <w:r>
        <w:t>Agreements:</w:t>
      </w:r>
    </w:p>
    <w:p>
      <w:pPr>
        <w:pStyle w:val="128"/>
        <w:pBdr>
          <w:top w:val="single" w:color="auto" w:sz="4" w:space="1"/>
          <w:left w:val="single" w:color="auto" w:sz="4" w:space="4"/>
          <w:bottom w:val="single" w:color="auto" w:sz="4" w:space="1"/>
          <w:right w:val="single" w:color="auto" w:sz="4" w:space="4"/>
        </w:pBdr>
      </w:pPr>
    </w:p>
    <w:p>
      <w:pPr>
        <w:pStyle w:val="128"/>
        <w:pBdr>
          <w:top w:val="single" w:color="auto" w:sz="4" w:space="1"/>
          <w:left w:val="single" w:color="auto" w:sz="4" w:space="4"/>
          <w:bottom w:val="single" w:color="auto" w:sz="4" w:space="1"/>
          <w:right w:val="single" w:color="auto" w:sz="4" w:space="4"/>
        </w:pBdr>
      </w:pPr>
      <w:r>
        <w:rPr>
          <w:rFonts w:hint="eastAsia"/>
        </w:rPr>
        <w:t>RACH Partitioning</w:t>
      </w:r>
    </w:p>
    <w:p>
      <w:pPr>
        <w:pStyle w:val="128"/>
        <w:pBdr>
          <w:top w:val="single" w:color="auto" w:sz="4" w:space="1"/>
          <w:left w:val="single" w:color="auto" w:sz="4" w:space="4"/>
          <w:bottom w:val="single" w:color="auto" w:sz="4" w:space="1"/>
          <w:right w:val="single" w:color="auto" w:sz="4" w:space="4"/>
        </w:pBdr>
      </w:pPr>
    </w:p>
    <w:p>
      <w:pPr>
        <w:pStyle w:val="128"/>
        <w:pBdr>
          <w:top w:val="single" w:color="auto" w:sz="4" w:space="1"/>
          <w:left w:val="single" w:color="auto" w:sz="4" w:space="4"/>
          <w:bottom w:val="single" w:color="auto" w:sz="4" w:space="1"/>
          <w:right w:val="single" w:color="auto" w:sz="4" w:space="4"/>
        </w:pBdr>
      </w:pPr>
      <w:r>
        <w:t>1</w:t>
      </w:r>
      <w:r>
        <w:tab/>
      </w:r>
      <w:r>
        <w:t>RAN2 confirms agreed “used feature combination” is all the features configured in the FeatureCombination applied for the RACH procedure.</w:t>
      </w:r>
    </w:p>
    <w:p>
      <w:pPr>
        <w:pStyle w:val="128"/>
        <w:pBdr>
          <w:top w:val="single" w:color="auto" w:sz="4" w:space="1"/>
          <w:left w:val="single" w:color="auto" w:sz="4" w:space="4"/>
          <w:bottom w:val="single" w:color="auto" w:sz="4" w:space="1"/>
          <w:right w:val="single" w:color="auto" w:sz="4" w:space="4"/>
        </w:pBdr>
      </w:pPr>
      <w:r>
        <w:t>2</w:t>
      </w:r>
      <w:r>
        <w:tab/>
      </w:r>
      <w:r>
        <w:t>Feature specific RACH information is included in RA-InformationCommon and is also included for RLF report and CEF report.</w:t>
      </w:r>
    </w:p>
    <w:p>
      <w:pPr>
        <w:pStyle w:val="128"/>
        <w:pBdr>
          <w:top w:val="single" w:color="auto" w:sz="4" w:space="1"/>
          <w:left w:val="single" w:color="auto" w:sz="4" w:space="4"/>
          <w:bottom w:val="single" w:color="auto" w:sz="4" w:space="1"/>
          <w:right w:val="single" w:color="auto" w:sz="4" w:space="4"/>
        </w:pBdr>
      </w:pPr>
      <w:r>
        <w:t xml:space="preserve"> </w:t>
      </w:r>
    </w:p>
    <w:p>
      <w:pPr>
        <w:pStyle w:val="128"/>
        <w:pBdr>
          <w:top w:val="single" w:color="auto" w:sz="4" w:space="1"/>
          <w:left w:val="single" w:color="auto" w:sz="4" w:space="4"/>
          <w:bottom w:val="single" w:color="auto" w:sz="4" w:space="1"/>
          <w:right w:val="single" w:color="auto" w:sz="4" w:space="4"/>
        </w:pBdr>
      </w:pPr>
      <w:r>
        <w:rPr>
          <w:rFonts w:hint="eastAsia"/>
        </w:rPr>
        <w:t>Msg3 repetition</w:t>
      </w:r>
    </w:p>
    <w:p>
      <w:pPr>
        <w:pStyle w:val="128"/>
        <w:pBdr>
          <w:top w:val="single" w:color="auto" w:sz="4" w:space="1"/>
          <w:left w:val="single" w:color="auto" w:sz="4" w:space="4"/>
          <w:bottom w:val="single" w:color="auto" w:sz="4" w:space="1"/>
          <w:right w:val="single" w:color="auto" w:sz="4" w:space="4"/>
        </w:pBdr>
      </w:pPr>
    </w:p>
    <w:p>
      <w:pPr>
        <w:pStyle w:val="128"/>
        <w:pBdr>
          <w:top w:val="single" w:color="auto" w:sz="4" w:space="1"/>
          <w:left w:val="single" w:color="auto" w:sz="4" w:space="4"/>
          <w:bottom w:val="single" w:color="auto" w:sz="4" w:space="1"/>
          <w:right w:val="single" w:color="auto" w:sz="4" w:space="4"/>
        </w:pBdr>
      </w:pPr>
      <w:r>
        <w:t>3</w:t>
      </w:r>
      <w:r>
        <w:tab/>
      </w:r>
      <w:r>
        <w:t>Not i</w:t>
      </w:r>
      <w:r>
        <w:rPr>
          <w:rFonts w:hint="eastAsia"/>
        </w:rPr>
        <w:t>nclude the number of Msg3 repetition applied in RACH procedure in RA report.</w:t>
      </w:r>
    </w:p>
    <w:p>
      <w:pPr>
        <w:pStyle w:val="128"/>
        <w:pBdr>
          <w:top w:val="single" w:color="auto" w:sz="4" w:space="1"/>
          <w:left w:val="single" w:color="auto" w:sz="4" w:space="4"/>
          <w:bottom w:val="single" w:color="auto" w:sz="4" w:space="1"/>
          <w:right w:val="single" w:color="auto" w:sz="4" w:space="4"/>
        </w:pBdr>
      </w:pPr>
    </w:p>
    <w:p>
      <w:pPr>
        <w:pStyle w:val="128"/>
        <w:pBdr>
          <w:top w:val="single" w:color="auto" w:sz="4" w:space="1"/>
          <w:left w:val="single" w:color="auto" w:sz="4" w:space="4"/>
          <w:bottom w:val="single" w:color="auto" w:sz="4" w:space="1"/>
          <w:right w:val="single" w:color="auto" w:sz="4" w:space="4"/>
        </w:pBdr>
      </w:pPr>
      <w:r>
        <w:rPr>
          <w:rFonts w:hint="eastAsia"/>
        </w:rPr>
        <w:t>SN RACH Report</w:t>
      </w:r>
    </w:p>
    <w:p>
      <w:pPr>
        <w:pStyle w:val="128"/>
        <w:pBdr>
          <w:top w:val="single" w:color="auto" w:sz="4" w:space="1"/>
          <w:left w:val="single" w:color="auto" w:sz="4" w:space="4"/>
          <w:bottom w:val="single" w:color="auto" w:sz="4" w:space="1"/>
          <w:right w:val="single" w:color="auto" w:sz="4" w:space="4"/>
        </w:pBdr>
      </w:pPr>
    </w:p>
    <w:p>
      <w:pPr>
        <w:pStyle w:val="128"/>
        <w:pBdr>
          <w:top w:val="single" w:color="auto" w:sz="4" w:space="1"/>
          <w:left w:val="single" w:color="auto" w:sz="4" w:space="4"/>
          <w:bottom w:val="single" w:color="auto" w:sz="4" w:space="1"/>
          <w:right w:val="single" w:color="auto" w:sz="4" w:space="4"/>
        </w:pBdr>
      </w:pPr>
      <w:r>
        <w:t>4</w:t>
      </w:r>
      <w:r>
        <w:tab/>
      </w:r>
      <w:r>
        <w:rPr>
          <w:rFonts w:hint="eastAsia"/>
        </w:rPr>
        <w:t>When reporting SN NR RA-report to LTE BS, the unique PSCell identities (i.e. if a PSCell occurs more than once in NR RA-ReportList, it is recorded only once in the list of PSCell identities) are included outside the NR RA report container.</w:t>
      </w:r>
    </w:p>
    <w:p>
      <w:pPr>
        <w:pStyle w:val="128"/>
        <w:pBdr>
          <w:top w:val="single" w:color="auto" w:sz="4" w:space="1"/>
          <w:left w:val="single" w:color="auto" w:sz="4" w:space="4"/>
          <w:bottom w:val="single" w:color="auto" w:sz="4" w:space="1"/>
          <w:right w:val="single" w:color="auto" w:sz="4" w:space="4"/>
        </w:pBdr>
      </w:pPr>
    </w:p>
    <w:p>
      <w:pPr>
        <w:pStyle w:val="128"/>
        <w:pBdr>
          <w:top w:val="single" w:color="auto" w:sz="4" w:space="1"/>
          <w:left w:val="single" w:color="auto" w:sz="4" w:space="4"/>
          <w:bottom w:val="single" w:color="auto" w:sz="4" w:space="1"/>
          <w:right w:val="single" w:color="auto" w:sz="4" w:space="4"/>
        </w:pBdr>
      </w:pPr>
      <w:r>
        <w:rPr>
          <w:rFonts w:hint="eastAsia"/>
        </w:rPr>
        <w:t>5</w:t>
      </w:r>
      <w:r>
        <w:tab/>
      </w:r>
      <w:r>
        <w:t>Revert the agreement that UE does not support reporting NR RA report to LTE when it is in standalone LTE mode i.e., eNB may fetch the NR RA report irrespective to whether the UE is in single connectivity or dual connectivity.</w:t>
      </w:r>
    </w:p>
    <w:p>
      <w:pPr>
        <w:pStyle w:val="128"/>
        <w:pBdr>
          <w:top w:val="single" w:color="auto" w:sz="4" w:space="1"/>
          <w:left w:val="single" w:color="auto" w:sz="4" w:space="4"/>
          <w:bottom w:val="single" w:color="auto" w:sz="4" w:space="1"/>
          <w:right w:val="single" w:color="auto" w:sz="4" w:space="4"/>
        </w:pBdr>
      </w:pPr>
      <w:r>
        <w:t>6</w:t>
      </w:r>
      <w:r>
        <w:tab/>
      </w:r>
      <w:r>
        <w:rPr>
          <w:rFonts w:hint="eastAsia"/>
        </w:rPr>
        <w:t>No need to introduce availability bit to notify LTE BS there are available NR RA report for fetching.</w:t>
      </w:r>
    </w:p>
    <w:p>
      <w:pPr>
        <w:pStyle w:val="128"/>
        <w:pBdr>
          <w:top w:val="single" w:color="auto" w:sz="4" w:space="1"/>
          <w:left w:val="single" w:color="auto" w:sz="4" w:space="4"/>
          <w:bottom w:val="single" w:color="auto" w:sz="4" w:space="1"/>
          <w:right w:val="single" w:color="auto" w:sz="4" w:space="4"/>
        </w:pBdr>
      </w:pPr>
      <w:r>
        <w:t>7</w:t>
      </w:r>
      <w:r>
        <w:tab/>
      </w:r>
      <w:r>
        <w:t>Enhance the LTE UE information Request procedure with NR RA-Report request flag to fetch the NR RA-Report in LTE</w:t>
      </w:r>
      <w:r>
        <w:rPr>
          <w:rFonts w:hint="eastAsia"/>
        </w:rPr>
        <w:t>.</w:t>
      </w:r>
    </w:p>
    <w:p>
      <w:pPr>
        <w:pStyle w:val="128"/>
        <w:pBdr>
          <w:top w:val="single" w:color="auto" w:sz="4" w:space="1"/>
          <w:left w:val="single" w:color="auto" w:sz="4" w:space="4"/>
          <w:bottom w:val="single" w:color="auto" w:sz="4" w:space="1"/>
          <w:right w:val="single" w:color="auto" w:sz="4" w:space="4"/>
        </w:pBdr>
      </w:pPr>
      <w:r>
        <w:t>8</w:t>
      </w:r>
      <w:r>
        <w:tab/>
      </w:r>
      <w:r>
        <w:t xml:space="preserve">For NR RACH report, </w:t>
      </w:r>
      <w:r>
        <w:rPr>
          <w:rFonts w:hint="eastAsia"/>
        </w:rPr>
        <w:t>UE performs R</w:t>
      </w:r>
      <w:r>
        <w:t xml:space="preserve">PLMN </w:t>
      </w:r>
      <w:r>
        <w:rPr>
          <w:rFonts w:hint="eastAsia"/>
        </w:rPr>
        <w:t xml:space="preserve">checking </w:t>
      </w:r>
      <w:r>
        <w:t>before sending the NR RACH report</w:t>
      </w:r>
      <w:r>
        <w:rPr>
          <w:rFonts w:hint="eastAsia"/>
        </w:rPr>
        <w:t xml:space="preserve"> to LTE BS.</w:t>
      </w:r>
    </w:p>
    <w:p>
      <w:pPr>
        <w:pStyle w:val="128"/>
        <w:pBdr>
          <w:top w:val="single" w:color="auto" w:sz="4" w:space="1"/>
          <w:left w:val="single" w:color="auto" w:sz="4" w:space="4"/>
          <w:bottom w:val="single" w:color="auto" w:sz="4" w:space="1"/>
          <w:right w:val="single" w:color="auto" w:sz="4" w:space="4"/>
        </w:pBdr>
      </w:pPr>
      <w:r>
        <w:t>9</w:t>
      </w:r>
      <w:r>
        <w:tab/>
      </w:r>
      <w:r>
        <w:rPr>
          <w:rFonts w:hint="eastAsia"/>
        </w:rPr>
        <w:t>A new UE capability is introduced to indicate whether UE</w:t>
      </w:r>
      <w:r>
        <w:t xml:space="preserve"> support</w:t>
      </w:r>
      <w:r>
        <w:rPr>
          <w:rFonts w:hint="eastAsia"/>
        </w:rPr>
        <w:t xml:space="preserve">s </w:t>
      </w:r>
      <w:r>
        <w:t>NR RACH Report in LTE.</w:t>
      </w:r>
    </w:p>
    <w:p>
      <w:pPr>
        <w:rPr>
          <w:rFonts w:eastAsiaTheme="minorEastAsia"/>
          <w:lang w:eastAsia="zh-CN"/>
        </w:rPr>
      </w:pPr>
    </w:p>
    <w:p>
      <w:pPr>
        <w:pStyle w:val="131"/>
        <w:numPr>
          <w:ilvl w:val="0"/>
          <w:numId w:val="10"/>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SON/MDT enhancements for Non-Public Networks</w:t>
      </w:r>
    </w:p>
    <w:p>
      <w:pPr>
        <w:pStyle w:val="128"/>
        <w:pBdr>
          <w:top w:val="single" w:color="auto" w:sz="4" w:space="1"/>
          <w:left w:val="single" w:color="auto" w:sz="4" w:space="4"/>
          <w:bottom w:val="single" w:color="auto" w:sz="4" w:space="1"/>
          <w:right w:val="single" w:color="auto" w:sz="4" w:space="4"/>
        </w:pBdr>
      </w:pPr>
      <w:r>
        <w:t>Agreements:</w:t>
      </w:r>
    </w:p>
    <w:p>
      <w:pPr>
        <w:pStyle w:val="128"/>
        <w:pBdr>
          <w:top w:val="single" w:color="auto" w:sz="4" w:space="1"/>
          <w:left w:val="single" w:color="auto" w:sz="4" w:space="4"/>
          <w:bottom w:val="single" w:color="auto" w:sz="4" w:space="1"/>
          <w:right w:val="single" w:color="auto" w:sz="4" w:space="4"/>
        </w:pBdr>
      </w:pPr>
      <w:r>
        <w:t>1</w:t>
      </w:r>
      <w:r>
        <w:tab/>
      </w:r>
      <w:r>
        <w:t>Include CAG ID(s) in the logged MDT area configuration.</w:t>
      </w:r>
    </w:p>
    <w:p>
      <w:pPr>
        <w:rPr>
          <w:rFonts w:eastAsiaTheme="minorEastAsia"/>
          <w:lang w:eastAsia="zh-CN"/>
        </w:rPr>
      </w:pPr>
    </w:p>
    <w:p>
      <w:pPr>
        <w:pStyle w:val="131"/>
        <w:numPr>
          <w:ilvl w:val="0"/>
          <w:numId w:val="10"/>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Other</w:t>
      </w:r>
    </w:p>
    <w:p>
      <w:pPr>
        <w:pStyle w:val="128"/>
        <w:pBdr>
          <w:top w:val="single" w:color="auto" w:sz="4" w:space="1"/>
          <w:left w:val="single" w:color="auto" w:sz="4" w:space="4"/>
          <w:bottom w:val="single" w:color="auto" w:sz="4" w:space="1"/>
          <w:right w:val="single" w:color="auto" w:sz="4" w:space="4"/>
        </w:pBdr>
        <w:rPr>
          <w:rFonts w:eastAsiaTheme="minorEastAsia"/>
        </w:rPr>
      </w:pPr>
      <w:r>
        <w:rPr>
          <w:rFonts w:eastAsiaTheme="minorEastAsia"/>
        </w:rPr>
        <w:t>Agreements:</w:t>
      </w:r>
    </w:p>
    <w:p>
      <w:pPr>
        <w:pStyle w:val="128"/>
        <w:pBdr>
          <w:top w:val="single" w:color="auto" w:sz="4" w:space="1"/>
          <w:left w:val="single" w:color="auto" w:sz="4" w:space="4"/>
          <w:bottom w:val="single" w:color="auto" w:sz="4" w:space="1"/>
          <w:right w:val="single" w:color="auto" w:sz="4" w:space="4"/>
        </w:pBdr>
        <w:rPr>
          <w:rFonts w:eastAsiaTheme="minorEastAsia"/>
        </w:rPr>
      </w:pPr>
      <w:r>
        <w:rPr>
          <w:rFonts w:eastAsiaTheme="minorEastAsia"/>
        </w:rPr>
        <w:t>1</w:t>
      </w:r>
      <w:r>
        <w:rPr>
          <w:rFonts w:eastAsiaTheme="minorEastAsia"/>
        </w:rPr>
        <w:tab/>
      </w:r>
      <w:r>
        <w:rPr>
          <w:rFonts w:eastAsiaTheme="minorEastAsia"/>
        </w:rPr>
        <w:t>RAN2 confirms</w:t>
      </w:r>
      <w:r>
        <w:rPr>
          <w:rFonts w:hint="eastAsia" w:eastAsiaTheme="minorEastAsia"/>
        </w:rPr>
        <w:t xml:space="preserve"> </w:t>
      </w:r>
      <w:r>
        <w:rPr>
          <w:rFonts w:eastAsiaTheme="minorEastAsia"/>
        </w:rPr>
        <w:t>scenario</w:t>
      </w:r>
      <w:r>
        <w:rPr>
          <w:rFonts w:hint="eastAsia" w:eastAsiaTheme="minorEastAsia"/>
        </w:rPr>
        <w:t xml:space="preserve"> </w:t>
      </w:r>
      <w:r>
        <w:rPr>
          <w:rFonts w:eastAsiaTheme="minorEastAsia"/>
        </w:rPr>
        <w:t xml:space="preserve">of </w:t>
      </w:r>
      <w:r>
        <w:rPr>
          <w:rFonts w:hint="eastAsia" w:eastAsiaTheme="minorEastAsia"/>
        </w:rPr>
        <w:t>near failure fast MCG recovery.</w:t>
      </w:r>
    </w:p>
    <w:p>
      <w:pPr>
        <w:pStyle w:val="128"/>
        <w:pBdr>
          <w:top w:val="single" w:color="auto" w:sz="4" w:space="1"/>
          <w:left w:val="single" w:color="auto" w:sz="4" w:space="4"/>
          <w:bottom w:val="single" w:color="auto" w:sz="4" w:space="1"/>
          <w:right w:val="single" w:color="auto" w:sz="4" w:space="4"/>
        </w:pBdr>
        <w:rPr>
          <w:rFonts w:eastAsiaTheme="minorEastAsia"/>
        </w:rPr>
      </w:pPr>
      <w:r>
        <w:rPr>
          <w:rFonts w:eastAsiaTheme="minorEastAsia"/>
        </w:rPr>
        <w:t>2</w:t>
      </w:r>
      <w:r>
        <w:rPr>
          <w:rFonts w:eastAsiaTheme="minorEastAsia"/>
        </w:rPr>
        <w:tab/>
      </w:r>
      <w:r>
        <w:rPr>
          <w:rFonts w:eastAsiaTheme="minorEastAsia"/>
        </w:rPr>
        <w:t>RAN2 confirms scenario f1, i.e., SCG fails or is deactivated before the UE sends the MCGFailureInformation. FFS RAN2 impact.</w:t>
      </w:r>
    </w:p>
    <w:p>
      <w:pPr>
        <w:rPr>
          <w:rFonts w:eastAsiaTheme="minorEastAsia"/>
          <w:lang w:eastAsia="zh-CN"/>
        </w:rPr>
      </w:pPr>
    </w:p>
    <w:p>
      <w:pPr>
        <w:pStyle w:val="131"/>
        <w:numPr>
          <w:ilvl w:val="0"/>
          <w:numId w:val="10"/>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SHR and SPCR</w:t>
      </w:r>
    </w:p>
    <w:p>
      <w:pPr>
        <w:pStyle w:val="128"/>
      </w:pPr>
      <w:r>
        <w:t>=&gt;</w:t>
      </w:r>
      <w:r>
        <w:tab/>
      </w:r>
      <w:r>
        <w:t>intra-NR SHR and Inter-RAT SHR from LTE to NR will be deprioritized in RAN2 for R18.</w:t>
      </w:r>
    </w:p>
    <w:p>
      <w:pPr>
        <w:pStyle w:val="128"/>
      </w:pPr>
      <w:r>
        <w:t>=&gt;</w:t>
      </w:r>
      <w:r>
        <w:tab/>
      </w:r>
      <w:r>
        <w:t>SPR except the critical issues will not be further enhanced from this meeting until the end of R18.</w:t>
      </w:r>
    </w:p>
    <w:p>
      <w:pPr>
        <w:pStyle w:val="128"/>
      </w:pPr>
    </w:p>
    <w:p>
      <w:pPr>
        <w:pStyle w:val="128"/>
        <w:pBdr>
          <w:top w:val="single" w:color="auto" w:sz="4" w:space="1"/>
          <w:left w:val="single" w:color="auto" w:sz="4" w:space="4"/>
          <w:bottom w:val="single" w:color="auto" w:sz="4" w:space="1"/>
          <w:right w:val="single" w:color="auto" w:sz="4" w:space="4"/>
        </w:pBdr>
      </w:pPr>
      <w:r>
        <w:t>Agreements:</w:t>
      </w:r>
    </w:p>
    <w:p>
      <w:pPr>
        <w:pStyle w:val="128"/>
        <w:pBdr>
          <w:top w:val="single" w:color="auto" w:sz="4" w:space="1"/>
          <w:left w:val="single" w:color="auto" w:sz="4" w:space="4"/>
          <w:bottom w:val="single" w:color="auto" w:sz="4" w:space="1"/>
          <w:right w:val="single" w:color="auto" w:sz="4" w:space="4"/>
        </w:pBdr>
      </w:pPr>
      <w:r>
        <w:t>SPR</w:t>
      </w:r>
    </w:p>
    <w:p>
      <w:pPr>
        <w:pStyle w:val="128"/>
        <w:pBdr>
          <w:top w:val="single" w:color="auto" w:sz="4" w:space="1"/>
          <w:left w:val="single" w:color="auto" w:sz="4" w:space="4"/>
          <w:bottom w:val="single" w:color="auto" w:sz="4" w:space="1"/>
          <w:right w:val="single" w:color="auto" w:sz="4" w:space="4"/>
        </w:pBdr>
      </w:pPr>
      <w:r>
        <w:t>1</w:t>
      </w:r>
      <w:r>
        <w:tab/>
      </w:r>
      <w:r>
        <w:t xml:space="preserve"> For values of triggering conditions of SPR, Percentage based threshold variables for SHR (T310/T312/T304) can be reused for SPR is applied.</w:t>
      </w:r>
    </w:p>
    <w:p>
      <w:pPr>
        <w:pStyle w:val="128"/>
      </w:pPr>
    </w:p>
    <w:p>
      <w:pPr>
        <w:pStyle w:val="131"/>
        <w:numPr>
          <w:ilvl w:val="0"/>
          <w:numId w:val="10"/>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Approved LS</w:t>
      </w:r>
    </w:p>
    <w:p>
      <w:pPr>
        <w:pStyle w:val="131"/>
        <w:ind w:left="0" w:leftChars="0"/>
        <w:rPr>
          <w:rFonts w:ascii="Times New Roman" w:hAnsi="Times New Roman" w:eastAsiaTheme="minorEastAsia"/>
          <w:bCs/>
          <w:iCs/>
          <w:lang w:eastAsia="zh-CN"/>
        </w:rPr>
      </w:pPr>
    </w:p>
    <w:p>
      <w:pPr>
        <w:pStyle w:val="127"/>
        <w:ind w:left="1660" w:leftChars="200"/>
      </w:pPr>
      <w:r>
        <w:rPr>
          <w:rFonts w:hint="eastAsia"/>
        </w:rPr>
        <w:t>R2-23068</w:t>
      </w:r>
      <w:r>
        <w:t>96</w:t>
      </w:r>
      <w:r>
        <w:tab/>
      </w:r>
      <w:r>
        <w:t>Reply LS on SHR and SPR</w:t>
      </w:r>
    </w:p>
    <w:p>
      <w:pPr>
        <w:pStyle w:val="128"/>
        <w:ind w:left="1163" w:leftChars="400"/>
      </w:pPr>
      <w:r>
        <w:t>=&gt;</w:t>
      </w:r>
      <w:r>
        <w:tab/>
      </w:r>
      <w:r>
        <w:t>Approved</w:t>
      </w:r>
    </w:p>
    <w:p>
      <w:pPr>
        <w:pStyle w:val="127"/>
        <w:ind w:left="1660" w:leftChars="200"/>
      </w:pPr>
      <w:r>
        <w:t>R2-2306848 Reply LS on RACH enhancement</w:t>
      </w:r>
    </w:p>
    <w:p>
      <w:pPr>
        <w:pStyle w:val="128"/>
        <w:ind w:left="1163" w:leftChars="400"/>
      </w:pPr>
      <w:r>
        <w:t>=&gt;</w:t>
      </w:r>
      <w:r>
        <w:tab/>
      </w:r>
      <w:r>
        <w:t>Approved</w:t>
      </w:r>
    </w:p>
    <w:p>
      <w:pPr>
        <w:pStyle w:val="127"/>
      </w:pPr>
    </w:p>
    <w:p>
      <w:pPr>
        <w:pStyle w:val="131"/>
        <w:numPr>
          <w:ilvl w:val="0"/>
          <w:numId w:val="10"/>
        </w:numPr>
        <w:ind w:leftChars="0"/>
        <w:rPr>
          <w:rFonts w:ascii="Times New Roman" w:hAnsi="Times New Roman" w:eastAsiaTheme="minorEastAsia"/>
          <w:bCs/>
          <w:iCs/>
          <w:lang w:eastAsia="zh-CN"/>
        </w:rPr>
      </w:pPr>
      <w:r>
        <w:rPr>
          <w:rFonts w:ascii="Times New Roman" w:hAnsi="Times New Roman" w:eastAsiaTheme="minorEastAsia"/>
          <w:bCs/>
          <w:iCs/>
          <w:lang w:eastAsia="zh-CN"/>
        </w:rPr>
        <w:t>Post-meeting email discussions</w:t>
      </w:r>
    </w:p>
    <w:p>
      <w:pPr>
        <w:pStyle w:val="128"/>
        <w:rPr>
          <w:rFonts w:eastAsiaTheme="minorEastAsia"/>
          <w:lang w:eastAsia="zh-CN"/>
        </w:rPr>
      </w:pPr>
      <w:r>
        <w:rPr>
          <w:rFonts w:hint="eastAsia" w:eastAsiaTheme="minorEastAsia"/>
          <w:lang w:eastAsia="zh-CN"/>
        </w:rPr>
        <w:t>T</w:t>
      </w:r>
      <w:r>
        <w:rPr>
          <w:rFonts w:eastAsiaTheme="minorEastAsia"/>
          <w:lang w:eastAsia="zh-CN"/>
        </w:rPr>
        <w:t>here are the following post-meeting email discussions:</w:t>
      </w:r>
    </w:p>
    <w:p>
      <w:pPr>
        <w:pStyle w:val="128"/>
      </w:pPr>
      <w:r>
        <w:t>Note: Deadline Thursday August 10th, 2023, 1000 UTC (unless otherwise stated)</w:t>
      </w:r>
    </w:p>
    <w:p>
      <w:pPr>
        <w:pStyle w:val="128"/>
      </w:pPr>
    </w:p>
    <w:p>
      <w:pPr>
        <w:pStyle w:val="128"/>
        <w:numPr>
          <w:ilvl w:val="0"/>
          <w:numId w:val="4"/>
        </w:numPr>
        <w:tabs>
          <w:tab w:val="clear" w:pos="1619"/>
        </w:tabs>
        <w:rPr>
          <w:b/>
        </w:rPr>
      </w:pPr>
      <w:r>
        <w:rPr>
          <w:b/>
        </w:rPr>
        <w:t>[Post122][584][R18 SON/MDT]  Open issues on fast MCG recovery (CMCC)</w:t>
      </w:r>
    </w:p>
    <w:p>
      <w:pPr>
        <w:pStyle w:val="128"/>
        <w:ind w:left="1619" w:firstLine="0"/>
      </w:pPr>
      <w:r>
        <w:tab/>
      </w:r>
      <w:r>
        <w:t>Scope: Discussion should focus on the proposals raised and not concluded in R2-2305779.</w:t>
      </w:r>
    </w:p>
    <w:p>
      <w:pPr>
        <w:pStyle w:val="128"/>
        <w:ind w:left="1619" w:firstLine="0"/>
      </w:pPr>
      <w:r>
        <w:t>Intended outcome: Report</w:t>
      </w:r>
    </w:p>
    <w:p>
      <w:pPr>
        <w:pStyle w:val="128"/>
        <w:rPr>
          <w:vertAlign w:val="superscript"/>
        </w:rPr>
      </w:pPr>
      <w:r>
        <w:tab/>
      </w:r>
      <w:r>
        <w:t xml:space="preserve">Deadline: Long </w:t>
      </w:r>
    </w:p>
    <w:p>
      <w:pPr>
        <w:pStyle w:val="128"/>
      </w:pPr>
    </w:p>
    <w:p>
      <w:pPr>
        <w:pStyle w:val="128"/>
        <w:numPr>
          <w:ilvl w:val="0"/>
          <w:numId w:val="4"/>
        </w:numPr>
        <w:tabs>
          <w:tab w:val="clear" w:pos="1619"/>
        </w:tabs>
        <w:rPr>
          <w:b/>
        </w:rPr>
      </w:pPr>
      <w:r>
        <w:rPr>
          <w:b/>
        </w:rPr>
        <w:t>[Post122][555][R18 SON/MDT] Running CR for Rel-18 SON MRO (Ericsson)</w:t>
      </w:r>
    </w:p>
    <w:p>
      <w:pPr>
        <w:pStyle w:val="128"/>
        <w:ind w:left="1619" w:firstLine="0"/>
      </w:pPr>
      <w:r>
        <w:tab/>
      </w:r>
      <w:r>
        <w:t xml:space="preserve">Scope: Use R2-2305986 as baseline to continue the running 38.331CR for R18 SON MRO. If impact on 36.331 is identified, also provide corresponding running 36.331 CR. </w:t>
      </w:r>
    </w:p>
    <w:p>
      <w:pPr>
        <w:pStyle w:val="128"/>
        <w:ind w:left="1619" w:firstLine="0"/>
      </w:pPr>
      <w:r>
        <w:t>Intended outcome: Running CR baselines for R18 SON MRO</w:t>
      </w:r>
    </w:p>
    <w:p>
      <w:pPr>
        <w:pStyle w:val="128"/>
        <w:rPr>
          <w:vertAlign w:val="superscript"/>
        </w:rPr>
      </w:pPr>
      <w:r>
        <w:tab/>
      </w:r>
      <w:r>
        <w:t xml:space="preserve">Deadline: Long </w:t>
      </w:r>
    </w:p>
    <w:p>
      <w:pPr>
        <w:pStyle w:val="128"/>
      </w:pPr>
    </w:p>
    <w:p>
      <w:pPr>
        <w:pStyle w:val="128"/>
        <w:numPr>
          <w:ilvl w:val="0"/>
          <w:numId w:val="4"/>
        </w:numPr>
        <w:tabs>
          <w:tab w:val="clear" w:pos="1619"/>
        </w:tabs>
        <w:rPr>
          <w:b/>
        </w:rPr>
      </w:pPr>
      <w:r>
        <w:rPr>
          <w:b/>
        </w:rPr>
        <w:t>[Post122][556][R18 SON/MDT] Running CR for Rel-18 for logged MDT enhancements and NPN (Huawei)</w:t>
      </w:r>
    </w:p>
    <w:p>
      <w:pPr>
        <w:pStyle w:val="128"/>
        <w:ind w:left="1619" w:firstLine="0"/>
      </w:pPr>
      <w:r>
        <w:t xml:space="preserve">Scope: Use R2-2306753 and R2-2306754 as baselines to continue the running 38.331CR and 36.331 CR for R18 logged MDT enhancements and NPN. </w:t>
      </w:r>
    </w:p>
    <w:p>
      <w:pPr>
        <w:pStyle w:val="128"/>
        <w:ind w:left="1619" w:firstLine="0"/>
      </w:pPr>
      <w:r>
        <w:t>Intended outcome: Running CRs baseline for R18 logged MDT enhancements and NPN</w:t>
      </w:r>
    </w:p>
    <w:p>
      <w:pPr>
        <w:pStyle w:val="128"/>
        <w:ind w:left="1619" w:firstLine="0"/>
      </w:pPr>
      <w:r>
        <w:t xml:space="preserve">Deadline: Long </w:t>
      </w:r>
    </w:p>
    <w:p>
      <w:pPr>
        <w:pStyle w:val="128"/>
        <w:ind w:left="1619" w:firstLine="0"/>
        <w:rPr>
          <w:b/>
        </w:rPr>
      </w:pPr>
    </w:p>
    <w:p>
      <w:pPr>
        <w:pStyle w:val="128"/>
        <w:numPr>
          <w:ilvl w:val="0"/>
          <w:numId w:val="4"/>
        </w:numPr>
        <w:tabs>
          <w:tab w:val="clear" w:pos="1619"/>
        </w:tabs>
        <w:rPr>
          <w:b/>
        </w:rPr>
      </w:pPr>
      <w:r>
        <w:rPr>
          <w:b/>
        </w:rPr>
        <w:t>[Post122][557][R18 SON/MDT] Running CR for Rel-18 SON on RACH report (ZTE)</w:t>
      </w:r>
    </w:p>
    <w:p>
      <w:pPr>
        <w:pStyle w:val="128"/>
        <w:ind w:left="1619" w:firstLine="0"/>
      </w:pPr>
      <w:r>
        <w:t xml:space="preserve">Scope: Use R2-2306531 and R2-2306530 as baselines to continue the running 38.331CR and 36.331 CR for R18 SON on RACH report </w:t>
      </w:r>
    </w:p>
    <w:p>
      <w:pPr>
        <w:pStyle w:val="128"/>
      </w:pPr>
      <w:r>
        <w:tab/>
      </w:r>
      <w:r>
        <w:t>Intended outcome: Running CRs baseline for R18 SON on RACH report</w:t>
      </w:r>
    </w:p>
    <w:p>
      <w:pPr>
        <w:pStyle w:val="128"/>
      </w:pPr>
      <w:r>
        <w:tab/>
      </w:r>
      <w:r>
        <w:t xml:space="preserve">Deadline: Long </w:t>
      </w:r>
    </w:p>
    <w:p>
      <w:pPr>
        <w:pStyle w:val="128"/>
      </w:pPr>
    </w:p>
    <w:p>
      <w:pPr>
        <w:pStyle w:val="128"/>
        <w:numPr>
          <w:ilvl w:val="0"/>
          <w:numId w:val="4"/>
        </w:numPr>
        <w:tabs>
          <w:tab w:val="clear" w:pos="1619"/>
        </w:tabs>
        <w:rPr>
          <w:b/>
        </w:rPr>
      </w:pPr>
      <w:r>
        <w:rPr>
          <w:b/>
        </w:rPr>
        <w:t>[Post122][590][R18 SON/MDT] Open issues of SON NR-U (Ericsson)</w:t>
      </w:r>
    </w:p>
    <w:p>
      <w:pPr>
        <w:pStyle w:val="128"/>
        <w:ind w:left="1619" w:firstLine="0"/>
      </w:pPr>
      <w:r>
        <w:t xml:space="preserve">Scope: The above issues which marked as FFS. </w:t>
      </w:r>
    </w:p>
    <w:p>
      <w:pPr>
        <w:pStyle w:val="128"/>
        <w:ind w:left="1619" w:firstLine="0"/>
      </w:pPr>
      <w:r>
        <w:t>Intended outcome: Report which is assumed to have the consensus on how to handle these issues.</w:t>
      </w:r>
    </w:p>
    <w:p>
      <w:pPr>
        <w:pStyle w:val="128"/>
        <w:rPr>
          <w:vertAlign w:val="superscript"/>
        </w:rPr>
      </w:pPr>
      <w:r>
        <w:tab/>
      </w:r>
      <w:r>
        <w:t>Deadline: Long</w:t>
      </w:r>
    </w:p>
    <w:p>
      <w:pPr>
        <w:pStyle w:val="128"/>
      </w:pPr>
    </w:p>
    <w:p>
      <w:pPr>
        <w:rPr>
          <w:rFonts w:eastAsiaTheme="minorEastAsia"/>
          <w:lang w:eastAsia="zh-CN"/>
        </w:rPr>
      </w:pPr>
    </w:p>
    <w:p>
      <w:pPr>
        <w:pStyle w:val="5"/>
        <w:spacing w:before="240" w:after="240"/>
        <w:rPr>
          <w:rFonts w:eastAsiaTheme="minorEastAsia"/>
          <w:lang w:eastAsia="zh-CN"/>
        </w:rPr>
      </w:pPr>
      <w:r>
        <w:rPr>
          <w:lang w:eastAsia="ja-JP"/>
        </w:rPr>
        <w:t>2.</w:t>
      </w:r>
      <w:r>
        <w:rPr>
          <w:rFonts w:hint="eastAsia" w:eastAsiaTheme="minorEastAsia"/>
          <w:lang w:eastAsia="zh-CN"/>
        </w:rPr>
        <w:t>2</w:t>
      </w:r>
      <w:r>
        <w:rPr>
          <w:lang w:eastAsia="ja-JP"/>
        </w:rPr>
        <w:t>.2</w:t>
      </w:r>
      <w:r>
        <w:rPr>
          <w:lang w:eastAsia="ja-JP"/>
        </w:rPr>
        <w:tab/>
      </w:r>
      <w:r>
        <w:rPr>
          <w:lang w:eastAsia="ja-JP"/>
        </w:rPr>
        <w:t>Remaining Open issues</w:t>
      </w:r>
    </w:p>
    <w:p>
      <w:pPr>
        <w:spacing w:before="120" w:line="280" w:lineRule="atLeast"/>
        <w:rPr>
          <w:rFonts w:eastAsia="宋体"/>
        </w:rPr>
      </w:pPr>
      <w:r>
        <w:rPr>
          <w:rFonts w:eastAsia="宋体"/>
        </w:rPr>
        <w:t>- Support of data collection for SON features, including</w:t>
      </w:r>
      <w:r>
        <w:rPr>
          <w:rFonts w:hint="eastAsia"/>
        </w:rPr>
        <w:t xml:space="preserve">, </w:t>
      </w:r>
      <w:r>
        <w:rPr>
          <w:rFonts w:eastAsia="宋体"/>
        </w:rPr>
        <w:t>MRO for</w:t>
      </w:r>
      <w:r>
        <w:rPr>
          <w:rFonts w:hint="eastAsia"/>
        </w:rPr>
        <w:t xml:space="preserve"> </w:t>
      </w:r>
      <w:r>
        <w:rPr>
          <w:rFonts w:eastAsia="宋体"/>
        </w:rPr>
        <w:t>MR-DC SCG failure scenario</w:t>
      </w:r>
      <w:r>
        <w:rPr>
          <w:rFonts w:hint="eastAsia"/>
        </w:rPr>
        <w:t xml:space="preserve">, and </w:t>
      </w:r>
      <w:r>
        <w:rPr>
          <w:rFonts w:eastAsia="宋体"/>
        </w:rPr>
        <w:t>MRO enhancement for inter-system handover voice fallback</w:t>
      </w:r>
      <w:r>
        <w:rPr>
          <w:rFonts w:hint="eastAsia"/>
        </w:rPr>
        <w:t>,</w:t>
      </w:r>
    </w:p>
    <w:p>
      <w:pPr>
        <w:pStyle w:val="131"/>
        <w:numPr>
          <w:ilvl w:val="0"/>
          <w:numId w:val="11"/>
        </w:numPr>
        <w:spacing w:before="120" w:line="280" w:lineRule="atLeast"/>
        <w:ind w:leftChars="0"/>
        <w:contextualSpacing/>
        <w:rPr>
          <w:rFonts w:ascii="Times New Roman" w:hAnsi="Times New Roman" w:eastAsia="宋体"/>
        </w:rPr>
      </w:pPr>
      <w:r>
        <w:rPr>
          <w:rFonts w:ascii="Times New Roman" w:hAnsi="Times New Roman" w:eastAsia="宋体"/>
        </w:rPr>
        <w:t>Specification of the UE reporting necessary to enhance the mobility parameter tuning [RAN2]</w:t>
      </w:r>
    </w:p>
    <w:p>
      <w:pPr>
        <w:pStyle w:val="131"/>
        <w:numPr>
          <w:ilvl w:val="0"/>
          <w:numId w:val="11"/>
        </w:numPr>
        <w:spacing w:before="120" w:line="280" w:lineRule="atLeast"/>
        <w:ind w:leftChars="0"/>
        <w:contextualSpacing/>
        <w:rPr>
          <w:rFonts w:ascii="Times New Roman" w:hAnsi="Times New Roman" w:eastAsia="宋体"/>
        </w:rPr>
      </w:pPr>
      <w:r>
        <w:rPr>
          <w:rFonts w:ascii="Times New Roman" w:hAnsi="Times New Roman" w:eastAsia="宋体"/>
        </w:rPr>
        <w:t xml:space="preserve">Specification of the inter-node information exchange, including possible enhancements to interfaces    </w:t>
      </w:r>
      <w:r>
        <w:rPr>
          <w:rFonts w:ascii="Times New Roman" w:hAnsi="Times New Roman" w:eastAsia="宋体"/>
        </w:rPr>
        <w:br w:type="textWrapping"/>
      </w:r>
      <w:r>
        <w:rPr>
          <w:rFonts w:ascii="Times New Roman" w:hAnsi="Times New Roman" w:eastAsia="宋体"/>
        </w:rPr>
        <w:t>[RAN3]</w:t>
      </w:r>
    </w:p>
    <w:p>
      <w:pPr>
        <w:spacing w:before="120" w:line="280" w:lineRule="atLeast"/>
        <w:rPr>
          <w:rFonts w:eastAsia="宋体"/>
        </w:rPr>
      </w:pPr>
      <w:r>
        <w:rPr>
          <w:rFonts w:hint="eastAsia" w:eastAsia="宋体"/>
        </w:rPr>
        <w:t xml:space="preserve">- </w:t>
      </w:r>
      <w:r>
        <w:rPr>
          <w:rFonts w:eastAsia="宋体"/>
        </w:rPr>
        <w:t>Support of SON/MDT enhancements for [RAN3, RAN2]:</w:t>
      </w:r>
    </w:p>
    <w:p>
      <w:pPr>
        <w:pStyle w:val="131"/>
        <w:numPr>
          <w:ilvl w:val="0"/>
          <w:numId w:val="12"/>
        </w:numPr>
        <w:spacing w:before="120" w:line="280" w:lineRule="atLeast"/>
        <w:ind w:leftChars="0"/>
        <w:contextualSpacing/>
        <w:rPr>
          <w:rFonts w:ascii="Times New Roman" w:hAnsi="Times New Roman" w:eastAsia="宋体"/>
        </w:rPr>
      </w:pPr>
      <w:r>
        <w:rPr>
          <w:rFonts w:hint="eastAsia" w:ascii="Times New Roman" w:hAnsi="Times New Roman"/>
        </w:rPr>
        <w:t xml:space="preserve">MR-DC </w:t>
      </w:r>
      <w:r>
        <w:rPr>
          <w:rFonts w:ascii="Times New Roman" w:hAnsi="Times New Roman" w:eastAsia="宋体"/>
        </w:rPr>
        <w:t>CPAC</w:t>
      </w:r>
    </w:p>
    <w:p>
      <w:pPr>
        <w:pStyle w:val="131"/>
        <w:numPr>
          <w:ilvl w:val="0"/>
          <w:numId w:val="12"/>
        </w:numPr>
        <w:spacing w:before="120" w:line="280" w:lineRule="atLeast"/>
        <w:ind w:leftChars="0"/>
        <w:contextualSpacing/>
        <w:rPr>
          <w:rFonts w:ascii="Times New Roman" w:hAnsi="Times New Roman" w:eastAsia="宋体"/>
        </w:rPr>
      </w:pPr>
      <w:r>
        <w:rPr>
          <w:rFonts w:hint="eastAsia" w:ascii="Times New Roman" w:hAnsi="Times New Roman"/>
        </w:rPr>
        <w:t>S</w:t>
      </w:r>
      <w:r>
        <w:rPr>
          <w:rFonts w:ascii="Times New Roman" w:hAnsi="Times New Roman" w:eastAsia="宋体"/>
        </w:rPr>
        <w:t>uccessful PScell change report</w:t>
      </w:r>
    </w:p>
    <w:p>
      <w:pPr>
        <w:pStyle w:val="131"/>
        <w:numPr>
          <w:ilvl w:val="0"/>
          <w:numId w:val="12"/>
        </w:numPr>
        <w:spacing w:before="120" w:line="280" w:lineRule="atLeast"/>
        <w:ind w:leftChars="0"/>
        <w:contextualSpacing/>
        <w:rPr>
          <w:rFonts w:ascii="Times New Roman" w:hAnsi="Times New Roman" w:eastAsia="宋体"/>
        </w:rPr>
      </w:pPr>
      <w:r>
        <w:rPr>
          <w:rFonts w:hint="eastAsia" w:ascii="Times New Roman" w:hAnsi="Times New Roman"/>
        </w:rPr>
        <w:t>Successful Handover Report (e.g. inter-RAT)</w:t>
      </w:r>
    </w:p>
    <w:p>
      <w:pPr>
        <w:pStyle w:val="131"/>
        <w:numPr>
          <w:ilvl w:val="0"/>
          <w:numId w:val="12"/>
        </w:numPr>
        <w:spacing w:before="120" w:line="280" w:lineRule="atLeast"/>
        <w:ind w:leftChars="0"/>
        <w:contextualSpacing/>
        <w:rPr>
          <w:rFonts w:ascii="Times New Roman" w:hAnsi="Times New Roman" w:eastAsia="宋体"/>
        </w:rPr>
      </w:pPr>
      <w:r>
        <w:rPr>
          <w:rFonts w:ascii="Times New Roman" w:hAnsi="Times New Roman" w:eastAsia="宋体"/>
        </w:rPr>
        <w:t xml:space="preserve">NPN </w:t>
      </w:r>
    </w:p>
    <w:p>
      <w:pPr>
        <w:pStyle w:val="131"/>
        <w:numPr>
          <w:ilvl w:val="0"/>
          <w:numId w:val="12"/>
        </w:numPr>
        <w:spacing w:before="120" w:line="280" w:lineRule="atLeast"/>
        <w:ind w:leftChars="0"/>
        <w:contextualSpacing/>
        <w:rPr>
          <w:rFonts w:ascii="Times New Roman" w:hAnsi="Times New Roman" w:eastAsia="宋体"/>
          <w:strike/>
        </w:rPr>
      </w:pPr>
      <w:r>
        <w:rPr>
          <w:rFonts w:ascii="Times New Roman" w:hAnsi="Times New Roman" w:eastAsia="宋体"/>
        </w:rPr>
        <w:t>RACH report</w:t>
      </w:r>
    </w:p>
    <w:p>
      <w:pPr>
        <w:pStyle w:val="131"/>
        <w:numPr>
          <w:ilvl w:val="0"/>
          <w:numId w:val="12"/>
        </w:numPr>
        <w:spacing w:before="120" w:line="280" w:lineRule="atLeast"/>
        <w:ind w:leftChars="0"/>
        <w:contextualSpacing/>
        <w:rPr>
          <w:rFonts w:ascii="Times New Roman" w:hAnsi="Times New Roman" w:eastAsia="宋体"/>
        </w:rPr>
      </w:pPr>
      <w:r>
        <w:rPr>
          <w:rFonts w:ascii="Times New Roman" w:hAnsi="Times New Roman" w:eastAsia="宋体"/>
        </w:rPr>
        <w:t>fast MCG recovery</w:t>
      </w:r>
    </w:p>
    <w:p>
      <w:pPr>
        <w:pStyle w:val="131"/>
        <w:numPr>
          <w:ilvl w:val="0"/>
          <w:numId w:val="12"/>
        </w:numPr>
        <w:spacing w:before="120" w:line="280" w:lineRule="atLeast"/>
        <w:ind w:leftChars="0"/>
        <w:contextualSpacing/>
        <w:rPr>
          <w:rFonts w:ascii="Times New Roman" w:hAnsi="Times New Roman" w:eastAsia="宋体"/>
        </w:rPr>
      </w:pPr>
      <w:r>
        <w:rPr>
          <w:rFonts w:hint="eastAsia" w:ascii="Times New Roman" w:hAnsi="Times New Roman"/>
        </w:rPr>
        <w:t>NR-U (MRO and UL MLB)</w:t>
      </w:r>
    </w:p>
    <w:p>
      <w:pPr>
        <w:spacing w:before="120" w:line="280" w:lineRule="atLeast"/>
        <w:rPr>
          <w:rFonts w:eastAsia="宋体"/>
        </w:rPr>
      </w:pPr>
      <w:r>
        <w:rPr>
          <w:rFonts w:eastAsia="宋体"/>
        </w:rPr>
        <w:t>- Support of signaling based logged MDT override protection to address the scenario where the signaling based MDT is configured in E-UTRAN when [RAN2, RAN3]:</w:t>
      </w:r>
    </w:p>
    <w:p>
      <w:pPr>
        <w:pStyle w:val="131"/>
        <w:numPr>
          <w:ilvl w:val="0"/>
          <w:numId w:val="12"/>
        </w:numPr>
        <w:spacing w:before="120" w:line="280" w:lineRule="atLeast"/>
        <w:ind w:leftChars="0"/>
        <w:contextualSpacing/>
        <w:rPr>
          <w:rFonts w:ascii="Times New Roman" w:hAnsi="Times New Roman" w:eastAsia="宋体"/>
        </w:rPr>
      </w:pPr>
      <w:r>
        <w:rPr>
          <w:rFonts w:ascii="Times New Roman" w:hAnsi="Times New Roman" w:eastAsia="宋体"/>
        </w:rPr>
        <w:t xml:space="preserve">UE reselects to NR while logged measurements are collected </w:t>
      </w:r>
    </w:p>
    <w:p>
      <w:pPr>
        <w:pStyle w:val="131"/>
        <w:numPr>
          <w:ilvl w:val="0"/>
          <w:numId w:val="12"/>
        </w:numPr>
        <w:spacing w:before="120" w:line="280" w:lineRule="atLeast"/>
        <w:ind w:leftChars="0"/>
        <w:contextualSpacing/>
        <w:rPr>
          <w:rFonts w:ascii="Times New Roman" w:hAnsi="Times New Roman" w:eastAsia="宋体"/>
        </w:rPr>
      </w:pPr>
      <w:r>
        <w:rPr>
          <w:rFonts w:ascii="Times New Roman" w:hAnsi="Times New Roman" w:eastAsia="宋体"/>
        </w:rPr>
        <w:t>UE reselects to NR after logged measurements are collected and before uploading the logged MDT report.</w:t>
      </w:r>
    </w:p>
    <w:p>
      <w:pPr>
        <w:pStyle w:val="3"/>
        <w:rPr>
          <w:lang w:eastAsia="ja-JP"/>
        </w:rPr>
      </w:pPr>
      <w:r>
        <w:rPr>
          <w:lang w:eastAsia="ja-JP"/>
        </w:rPr>
        <w:t>2.3</w:t>
      </w:r>
      <w:r>
        <w:rPr>
          <w:lang w:eastAsia="ja-JP"/>
        </w:rPr>
        <w:tab/>
      </w:r>
      <w:r>
        <w:rPr>
          <w:rFonts w:hint="eastAsia"/>
          <w:lang w:eastAsia="ja-JP"/>
        </w:rPr>
        <w:t>RAN3</w:t>
      </w:r>
    </w:p>
    <w:p>
      <w:pPr>
        <w:pStyle w:val="5"/>
        <w:rPr>
          <w:rFonts w:eastAsiaTheme="minorEastAsia"/>
          <w:lang w:eastAsia="zh-CN"/>
        </w:rPr>
      </w:pPr>
      <w:r>
        <w:rPr>
          <w:lang w:eastAsia="ja-JP"/>
        </w:rPr>
        <w:t>2.3.1</w:t>
      </w:r>
      <w:r>
        <w:rPr>
          <w:lang w:eastAsia="ja-JP"/>
        </w:rPr>
        <w:tab/>
      </w:r>
      <w:r>
        <w:rPr>
          <w:lang w:eastAsia="ja-JP"/>
        </w:rPr>
        <w:t>Agreements</w:t>
      </w:r>
    </w:p>
    <w:p>
      <w:pPr>
        <w:rPr>
          <w:rFonts w:eastAsiaTheme="minorEastAsia"/>
          <w:b/>
          <w:u w:val="single"/>
          <w:lang w:eastAsia="zh-CN"/>
        </w:rPr>
      </w:pPr>
      <w:r>
        <w:rPr>
          <w:rFonts w:hint="eastAsia" w:eastAsiaTheme="minorEastAsia"/>
          <w:b/>
          <w:u w:val="single"/>
          <w:lang w:eastAsia="zh-CN"/>
        </w:rPr>
        <w:t>RAN3 #11</w:t>
      </w:r>
      <w:r>
        <w:rPr>
          <w:rFonts w:eastAsiaTheme="minorEastAsia"/>
          <w:b/>
          <w:u w:val="single"/>
          <w:lang w:val="en-US" w:eastAsia="zh-CN"/>
        </w:rPr>
        <w:t>9bis-e</w:t>
      </w:r>
      <w:r>
        <w:rPr>
          <w:rFonts w:hint="eastAsia" w:eastAsiaTheme="minorEastAsia"/>
          <w:b/>
          <w:u w:val="single"/>
          <w:lang w:eastAsia="zh-CN"/>
        </w:rPr>
        <w:t xml:space="preserve"> meeting：</w:t>
      </w:r>
    </w:p>
    <w:p>
      <w:pPr>
        <w:pStyle w:val="131"/>
        <w:numPr>
          <w:ilvl w:val="0"/>
          <w:numId w:val="13"/>
        </w:numPr>
        <w:ind w:leftChars="0"/>
        <w:rPr>
          <w:rFonts w:ascii="Times New Roman" w:hAnsi="Times New Roman" w:eastAsiaTheme="minorEastAsia"/>
          <w:bCs/>
          <w:iCs/>
          <w:lang w:eastAsia="zh-CN"/>
        </w:rPr>
      </w:pPr>
      <w:r>
        <w:rPr>
          <w:rFonts w:ascii="Times New Roman" w:hAnsi="Times New Roman" w:eastAsiaTheme="minorEastAsia"/>
          <w:bCs/>
          <w:iCs/>
          <w:lang w:eastAsia="zh-CN"/>
        </w:rPr>
        <w:t>BL C</w:t>
      </w:r>
      <w:r>
        <w:rPr>
          <w:rFonts w:hint="eastAsia" w:ascii="Times New Roman" w:hAnsi="Times New Roman" w:eastAsiaTheme="minorEastAsia"/>
          <w:bCs/>
          <w:iCs/>
          <w:lang w:eastAsia="zh-CN"/>
        </w:rPr>
        <w:t>R</w:t>
      </w:r>
    </w:p>
    <w:p>
      <w:pPr>
        <w:spacing w:after="0"/>
        <w:ind w:left="400" w:leftChars="200"/>
        <w:jc w:val="both"/>
        <w:rPr>
          <w:rFonts w:ascii="Calibri" w:hAnsi="Calibri" w:eastAsia="等线" w:cs="Calibri"/>
          <w:b/>
          <w:color w:val="008000"/>
          <w:sz w:val="18"/>
          <w:szCs w:val="18"/>
          <w:lang w:val="en-US"/>
        </w:rPr>
      </w:pPr>
      <w:r>
        <w:fldChar w:fldCharType="begin"/>
      </w:r>
      <w:r>
        <w:instrText xml:space="preserve"> HYPERLINK "file:///D:\\会议硬盘\\TSGR3_119bis-e\\Docs\\R3-231125.zip" </w:instrText>
      </w:r>
      <w:r>
        <w:fldChar w:fldCharType="separate"/>
      </w:r>
      <w:r>
        <w:rPr>
          <w:rFonts w:ascii="Calibri" w:hAnsi="Calibri" w:cs="Calibri"/>
          <w:sz w:val="18"/>
          <w:szCs w:val="24"/>
          <w:lang w:val="en-US"/>
        </w:rPr>
        <w:t>R3-231125</w:t>
      </w:r>
      <w:r>
        <w:rPr>
          <w:rFonts w:ascii="Calibri" w:hAnsi="Calibri" w:cs="Calibri"/>
          <w:sz w:val="18"/>
          <w:szCs w:val="24"/>
          <w:lang w:val="en-US"/>
        </w:rPr>
        <w:fldChar w:fldCharType="end"/>
      </w:r>
      <w:r>
        <w:rPr>
          <w:rFonts w:ascii="Calibri" w:hAnsi="Calibri" w:cs="Calibri"/>
          <w:sz w:val="18"/>
          <w:szCs w:val="24"/>
          <w:lang w:val="en-US"/>
        </w:rPr>
        <w:t>,</w:t>
      </w:r>
      <w:r>
        <w:rPr>
          <w:rFonts w:ascii="Calibri" w:hAnsi="Calibri" w:cs="Calibri"/>
          <w:sz w:val="18"/>
          <w:szCs w:val="24"/>
        </w:rPr>
        <w:t xml:space="preserve"> </w:t>
      </w:r>
      <w:r>
        <w:rPr>
          <w:rFonts w:ascii="Calibri" w:hAnsi="Calibri" w:cs="Calibri"/>
          <w:b/>
          <w:color w:val="008000"/>
          <w:sz w:val="18"/>
          <w:szCs w:val="24"/>
        </w:rPr>
        <w:t>Endorsed as BL CR</w:t>
      </w:r>
    </w:p>
    <w:p>
      <w:pPr>
        <w:spacing w:after="0"/>
        <w:ind w:left="400" w:leftChars="200"/>
        <w:jc w:val="both"/>
        <w:rPr>
          <w:rFonts w:ascii="Calibri" w:hAnsi="Calibri" w:cs="Calibri"/>
          <w:b/>
          <w:color w:val="008000"/>
          <w:sz w:val="18"/>
          <w:szCs w:val="24"/>
        </w:rPr>
      </w:pPr>
      <w:r>
        <w:fldChar w:fldCharType="begin"/>
      </w:r>
      <w:r>
        <w:instrText xml:space="preserve"> HYPERLINK "file:///D:\\会议硬盘\\TSGR3_119bis-e\\Docs\\R3-231126.zip" </w:instrText>
      </w:r>
      <w:r>
        <w:fldChar w:fldCharType="separate"/>
      </w:r>
      <w:r>
        <w:rPr>
          <w:rFonts w:ascii="Calibri" w:hAnsi="Calibri" w:cs="Calibri"/>
          <w:sz w:val="18"/>
        </w:rPr>
        <w:t>R3-231126</w:t>
      </w:r>
      <w:r>
        <w:rPr>
          <w:rFonts w:ascii="Calibri" w:hAnsi="Calibri" w:cs="Calibri"/>
          <w:sz w:val="18"/>
        </w:rPr>
        <w:fldChar w:fldCharType="end"/>
      </w:r>
      <w:r>
        <w:rPr>
          <w:rFonts w:ascii="Calibri" w:hAnsi="Calibri" w:cs="Calibri"/>
          <w:sz w:val="18"/>
          <w:szCs w:val="24"/>
          <w:lang w:val="en-US"/>
        </w:rPr>
        <w:t xml:space="preserve">, </w:t>
      </w:r>
      <w:r>
        <w:rPr>
          <w:rFonts w:ascii="Calibri" w:hAnsi="Calibri" w:cs="Calibri"/>
          <w:b/>
          <w:color w:val="008000"/>
          <w:sz w:val="18"/>
          <w:szCs w:val="24"/>
        </w:rPr>
        <w:t>Endorsed as BL CR</w:t>
      </w:r>
    </w:p>
    <w:p>
      <w:pPr>
        <w:spacing w:after="0"/>
        <w:ind w:left="400" w:leftChars="200"/>
        <w:jc w:val="both"/>
        <w:rPr>
          <w:rFonts w:ascii="Calibri" w:hAnsi="Calibri" w:cs="Calibri"/>
          <w:b/>
          <w:color w:val="008000"/>
          <w:sz w:val="18"/>
          <w:szCs w:val="24"/>
        </w:rPr>
      </w:pPr>
      <w:r>
        <w:rPr>
          <w:rFonts w:ascii="Calibri" w:hAnsi="Calibri" w:cs="Calibri"/>
          <w:sz w:val="18"/>
          <w:szCs w:val="24"/>
          <w:lang w:val="en-US"/>
        </w:rPr>
        <w:t xml:space="preserve">R3-231127, </w:t>
      </w:r>
      <w:r>
        <w:rPr>
          <w:rFonts w:ascii="Calibri" w:hAnsi="Calibri" w:cs="Calibri"/>
          <w:b/>
          <w:color w:val="008000"/>
          <w:sz w:val="18"/>
          <w:szCs w:val="24"/>
        </w:rPr>
        <w:t>Endorsed as BL CR</w:t>
      </w:r>
    </w:p>
    <w:p>
      <w:pPr>
        <w:spacing w:after="0"/>
        <w:ind w:left="400" w:leftChars="200"/>
        <w:jc w:val="both"/>
        <w:rPr>
          <w:rFonts w:ascii="Calibri" w:hAnsi="Calibri" w:cs="Calibri"/>
          <w:b/>
          <w:color w:val="008000"/>
          <w:sz w:val="18"/>
        </w:rPr>
      </w:pPr>
      <w:r>
        <w:rPr>
          <w:rFonts w:hint="eastAsia" w:ascii="Calibri" w:hAnsi="Calibri" w:cs="Calibri"/>
          <w:sz w:val="18"/>
          <w:szCs w:val="24"/>
          <w:lang w:val="en-US"/>
        </w:rPr>
        <w:t>R3-231906</w:t>
      </w:r>
      <w:r>
        <w:rPr>
          <w:rFonts w:ascii="Calibri" w:hAnsi="Calibri" w:cs="Calibri"/>
          <w:sz w:val="18"/>
          <w:szCs w:val="24"/>
          <w:lang w:val="en-US"/>
        </w:rPr>
        <w:t xml:space="preserve">, </w:t>
      </w:r>
      <w:r>
        <w:rPr>
          <w:rFonts w:ascii="Calibri" w:hAnsi="Calibri" w:cs="Calibri"/>
          <w:b/>
          <w:color w:val="008000"/>
          <w:sz w:val="18"/>
        </w:rPr>
        <w:t>Endorsed as BL CR</w:t>
      </w:r>
    </w:p>
    <w:p>
      <w:pPr>
        <w:spacing w:after="0"/>
        <w:ind w:left="400" w:leftChars="200"/>
        <w:jc w:val="both"/>
        <w:rPr>
          <w:rFonts w:ascii="Calibri" w:hAnsi="Calibri" w:cs="Calibri"/>
          <w:b/>
          <w:color w:val="008000"/>
          <w:sz w:val="18"/>
          <w:lang w:val="en-US" w:eastAsia="zh-CN"/>
        </w:rPr>
      </w:pPr>
      <w:r>
        <w:fldChar w:fldCharType="begin"/>
      </w:r>
      <w:r>
        <w:instrText xml:space="preserve"> HYPERLINK "file:///D:\\会议硬盘\\TSGR3_119bis-e\\Docs\\R3-231129.zip" </w:instrText>
      </w:r>
      <w:r>
        <w:fldChar w:fldCharType="separate"/>
      </w:r>
      <w:r>
        <w:rPr>
          <w:rFonts w:ascii="Calibri" w:hAnsi="Calibri" w:cs="Calibri"/>
          <w:sz w:val="18"/>
        </w:rPr>
        <w:t>R3-231129</w:t>
      </w:r>
      <w:r>
        <w:rPr>
          <w:rFonts w:ascii="Calibri" w:hAnsi="Calibri" w:cs="Calibri"/>
          <w:sz w:val="18"/>
        </w:rPr>
        <w:fldChar w:fldCharType="end"/>
      </w:r>
      <w:r>
        <w:rPr>
          <w:rFonts w:ascii="Calibri" w:hAnsi="Calibri" w:cs="Calibri"/>
          <w:sz w:val="18"/>
          <w:lang w:val="en-US"/>
        </w:rPr>
        <w:t xml:space="preserve">, </w:t>
      </w:r>
      <w:r>
        <w:rPr>
          <w:rFonts w:ascii="Calibri" w:hAnsi="Calibri" w:cs="Calibri"/>
          <w:b/>
          <w:color w:val="008000"/>
          <w:sz w:val="18"/>
        </w:rPr>
        <w:t>Endorsed as BL CR</w:t>
      </w:r>
    </w:p>
    <w:p>
      <w:pPr>
        <w:spacing w:after="0"/>
        <w:ind w:left="400" w:leftChars="200"/>
        <w:jc w:val="both"/>
        <w:rPr>
          <w:rFonts w:ascii="Calibri" w:hAnsi="Calibri" w:cs="Calibri"/>
          <w:b/>
          <w:color w:val="008000"/>
          <w:sz w:val="18"/>
          <w:szCs w:val="24"/>
        </w:rPr>
      </w:pPr>
    </w:p>
    <w:p>
      <w:pPr>
        <w:pStyle w:val="131"/>
        <w:numPr>
          <w:ilvl w:val="0"/>
          <w:numId w:val="13"/>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SHR and SPR</w:t>
      </w:r>
    </w:p>
    <w:p>
      <w:pPr>
        <w:pStyle w:val="131"/>
        <w:spacing w:beforeLines="100"/>
        <w:ind w:left="420" w:leftChars="0"/>
        <w:rPr>
          <w:rFonts w:ascii="Times New Roman" w:hAnsi="Times New Roman" w:eastAsiaTheme="minorEastAsia"/>
          <w:bCs/>
          <w:iCs/>
          <w:szCs w:val="21"/>
          <w:lang w:eastAsia="zh-CN"/>
        </w:rPr>
      </w:pPr>
      <w:r>
        <w:rPr>
          <w:rFonts w:hint="eastAsia" w:ascii="Times New Roman" w:hAnsi="Times New Roman" w:eastAsiaTheme="minorEastAsia"/>
          <w:bCs/>
          <w:iCs/>
          <w:szCs w:val="21"/>
          <w:lang w:eastAsia="zh-CN"/>
        </w:rPr>
        <w:t xml:space="preserve">2.1 </w:t>
      </w:r>
      <w:r>
        <w:rPr>
          <w:rFonts w:hint="eastAsia" w:ascii="Times New Roman" w:hAnsi="Times New Roman" w:eastAsiaTheme="minorEastAsia"/>
          <w:bCs/>
          <w:iCs/>
          <w:szCs w:val="21"/>
          <w:lang w:eastAsia="zh-CN"/>
        </w:rPr>
        <w:tab/>
      </w:r>
      <w:r>
        <w:rPr>
          <w:rFonts w:hint="eastAsia" w:ascii="Times New Roman" w:hAnsi="Times New Roman" w:eastAsiaTheme="minorEastAsia"/>
          <w:bCs/>
          <w:iCs/>
          <w:szCs w:val="21"/>
          <w:lang w:eastAsia="zh-CN"/>
        </w:rPr>
        <w:t>Inter-RAT SHR</w:t>
      </w:r>
    </w:p>
    <w:p>
      <w:pPr>
        <w:spacing w:after="0"/>
        <w:ind w:left="400" w:leftChars="200"/>
        <w:jc w:val="both"/>
        <w:rPr>
          <w:rFonts w:ascii="Calibri" w:hAnsi="Calibri" w:cs="Calibri"/>
          <w:b/>
          <w:color w:val="008000"/>
          <w:sz w:val="18"/>
          <w:szCs w:val="24"/>
          <w:lang w:val="en-US"/>
        </w:rPr>
      </w:pPr>
      <w:r>
        <w:rPr>
          <w:rFonts w:ascii="Calibri" w:hAnsi="Calibri" w:cs="Calibri"/>
          <w:b/>
          <w:color w:val="008000"/>
          <w:sz w:val="18"/>
          <w:szCs w:val="24"/>
          <w:lang w:val="en-US"/>
        </w:rPr>
        <w:t xml:space="preserve"> </w:t>
      </w:r>
    </w:p>
    <w:p>
      <w:pPr>
        <w:spacing w:after="0"/>
        <w:ind w:left="400" w:leftChars="200"/>
        <w:jc w:val="both"/>
        <w:rPr>
          <w:rFonts w:ascii="Calibri" w:hAnsi="Calibri" w:eastAsia="等线" w:cs="Calibri"/>
          <w:b/>
          <w:color w:val="008000"/>
          <w:sz w:val="18"/>
          <w:szCs w:val="24"/>
        </w:rPr>
      </w:pPr>
      <w:r>
        <w:rPr>
          <w:rFonts w:ascii="Calibri" w:hAnsi="Calibri" w:cs="Calibri"/>
          <w:b/>
          <w:bCs/>
          <w:color w:val="008000"/>
          <w:sz w:val="18"/>
        </w:rPr>
        <w:t xml:space="preserve">If a different NR node (different from source NR node) retrieves the SHR collected during an inter-RAT HO (NR to LTE), reuse </w:t>
      </w:r>
      <w:r>
        <w:rPr>
          <w:rFonts w:ascii="Calibri" w:hAnsi="Calibri" w:cs="Calibri"/>
          <w:b/>
          <w:bCs/>
          <w:i/>
          <w:iCs/>
          <w:color w:val="008000"/>
          <w:sz w:val="18"/>
        </w:rPr>
        <w:t>ACCESS AND MOBILITY INDICATION</w:t>
      </w:r>
      <w:r>
        <w:rPr>
          <w:rFonts w:ascii="Calibri" w:hAnsi="Calibri" w:cs="Calibri"/>
          <w:b/>
          <w:bCs/>
          <w:color w:val="008000"/>
          <w:sz w:val="18"/>
        </w:rPr>
        <w:t xml:space="preserve"> message (over XnAP and F1AP) and Uplink/Downlink RAN configuration transfer procedures (over NGAP) to forward the SHR to the source NR node</w:t>
      </w:r>
    </w:p>
    <w:p>
      <w:pPr>
        <w:spacing w:after="0"/>
        <w:ind w:left="400" w:leftChars="200"/>
        <w:jc w:val="both"/>
        <w:rPr>
          <w:rFonts w:ascii="Calibri" w:hAnsi="Calibri" w:eastAsia="等线" w:cs="Calibri"/>
          <w:b/>
          <w:color w:val="008000"/>
          <w:sz w:val="18"/>
          <w:szCs w:val="24"/>
        </w:rPr>
      </w:pPr>
    </w:p>
    <w:p>
      <w:pPr>
        <w:spacing w:after="0"/>
        <w:ind w:left="400" w:leftChars="200"/>
        <w:jc w:val="both"/>
        <w:rPr>
          <w:rFonts w:ascii="Calibri" w:hAnsi="Calibri" w:eastAsia="等线" w:cs="Calibri"/>
          <w:b/>
          <w:color w:val="008000"/>
          <w:sz w:val="18"/>
          <w:szCs w:val="24"/>
        </w:rPr>
      </w:pPr>
      <w:r>
        <w:rPr>
          <w:rFonts w:hint="eastAsia" w:ascii="Calibri" w:hAnsi="Calibri" w:cs="Calibri"/>
          <w:b/>
          <w:bCs/>
          <w:color w:val="008000"/>
          <w:sz w:val="18"/>
          <w:szCs w:val="22"/>
        </w:rPr>
        <w:t>N</w:t>
      </w:r>
      <w:r>
        <w:rPr>
          <w:rFonts w:ascii="Calibri" w:hAnsi="Calibri" w:cs="Calibri"/>
          <w:b/>
          <w:bCs/>
          <w:color w:val="008000"/>
          <w:sz w:val="18"/>
          <w:szCs w:val="22"/>
        </w:rPr>
        <w:t>o further discussion in RAN3 on above RACH related information.</w:t>
      </w:r>
    </w:p>
    <w:p>
      <w:pPr>
        <w:spacing w:after="0"/>
        <w:ind w:left="400" w:leftChars="200"/>
        <w:jc w:val="both"/>
        <w:rPr>
          <w:rFonts w:ascii="Calibri" w:hAnsi="Calibri" w:eastAsia="等线" w:cs="Calibri"/>
          <w:b/>
          <w:color w:val="008000"/>
          <w:sz w:val="18"/>
          <w:szCs w:val="24"/>
        </w:rPr>
      </w:pPr>
    </w:p>
    <w:p>
      <w:pPr>
        <w:ind w:left="400" w:leftChars="200"/>
        <w:contextualSpacing/>
        <w:rPr>
          <w:rFonts w:ascii="Calibri" w:hAnsi="Calibri" w:cs="Calibri"/>
          <w:b/>
          <w:bCs/>
          <w:color w:val="008000"/>
          <w:sz w:val="18"/>
        </w:rPr>
      </w:pPr>
      <w:r>
        <w:rPr>
          <w:rFonts w:ascii="Calibri" w:hAnsi="Calibri" w:cs="Calibri"/>
          <w:b/>
          <w:bCs/>
          <w:color w:val="008000"/>
          <w:sz w:val="18"/>
        </w:rPr>
        <w:t>Support collection of SHR during successful inter-RAT HO (LTE to NR) for T304 trigger without any LTE impacts in R18, if the following principles are used. Send LS to RAN2 to confirm the first 4 bullets:</w:t>
      </w:r>
    </w:p>
    <w:p>
      <w:pPr>
        <w:pStyle w:val="131"/>
        <w:numPr>
          <w:ilvl w:val="0"/>
          <w:numId w:val="14"/>
        </w:numPr>
        <w:spacing w:after="160" w:line="256" w:lineRule="auto"/>
        <w:ind w:left="1160"/>
        <w:rPr>
          <w:rFonts w:ascii="Calibri" w:hAnsi="Calibri" w:cs="Calibri"/>
          <w:b/>
          <w:bCs/>
          <w:color w:val="008000"/>
          <w:sz w:val="18"/>
        </w:rPr>
      </w:pPr>
      <w:r>
        <w:rPr>
          <w:rFonts w:ascii="Calibri" w:hAnsi="Calibri" w:cs="Calibri"/>
          <w:b/>
          <w:bCs/>
          <w:color w:val="008000"/>
          <w:sz w:val="18"/>
        </w:rPr>
        <w:t>Target gNB can send SHR configuration (T304 trigger) to UE via NR container (</w:t>
      </w:r>
      <w:r>
        <w:rPr>
          <w:rFonts w:ascii="Calibri" w:hAnsi="Calibri" w:cs="Calibri"/>
          <w:b/>
          <w:bCs/>
          <w:i/>
          <w:iCs/>
          <w:color w:val="008000"/>
          <w:sz w:val="18"/>
        </w:rPr>
        <w:t>targetRAT-MessageContainer)</w:t>
      </w:r>
      <w:r>
        <w:rPr>
          <w:rFonts w:ascii="Calibri" w:hAnsi="Calibri" w:cs="Calibri"/>
          <w:b/>
          <w:bCs/>
          <w:color w:val="008000"/>
          <w:sz w:val="18"/>
        </w:rPr>
        <w:t xml:space="preserve"> in </w:t>
      </w:r>
      <w:r>
        <w:rPr>
          <w:rFonts w:ascii="Calibri" w:hAnsi="Calibri" w:cs="Calibri"/>
          <w:b/>
          <w:bCs/>
          <w:i/>
          <w:iCs/>
          <w:color w:val="008000"/>
          <w:sz w:val="18"/>
        </w:rPr>
        <w:t>MobilityFromEUTRACommand</w:t>
      </w:r>
      <w:r>
        <w:rPr>
          <w:rFonts w:ascii="Calibri" w:hAnsi="Calibri" w:cs="Calibri"/>
          <w:b/>
          <w:bCs/>
          <w:color w:val="008000"/>
          <w:sz w:val="18"/>
        </w:rPr>
        <w:t xml:space="preserve"> </w:t>
      </w:r>
    </w:p>
    <w:p>
      <w:pPr>
        <w:pStyle w:val="131"/>
        <w:numPr>
          <w:ilvl w:val="0"/>
          <w:numId w:val="14"/>
        </w:numPr>
        <w:spacing w:after="160" w:line="256" w:lineRule="auto"/>
        <w:ind w:left="1160"/>
        <w:rPr>
          <w:rFonts w:ascii="Calibri" w:hAnsi="Calibri" w:cs="Calibri"/>
          <w:b/>
          <w:bCs/>
          <w:color w:val="008000"/>
          <w:sz w:val="18"/>
        </w:rPr>
      </w:pPr>
      <w:r>
        <w:rPr>
          <w:rFonts w:ascii="Calibri" w:hAnsi="Calibri" w:cs="Calibri"/>
          <w:b/>
          <w:bCs/>
          <w:color w:val="008000"/>
          <w:sz w:val="18"/>
        </w:rPr>
        <w:t>UE stores this SHR configuration in NR format</w:t>
      </w:r>
    </w:p>
    <w:p>
      <w:pPr>
        <w:pStyle w:val="131"/>
        <w:numPr>
          <w:ilvl w:val="0"/>
          <w:numId w:val="14"/>
        </w:numPr>
        <w:spacing w:after="160" w:line="256" w:lineRule="auto"/>
        <w:ind w:left="1160"/>
        <w:rPr>
          <w:rFonts w:ascii="Calibri" w:hAnsi="Calibri" w:cs="Calibri"/>
          <w:b/>
          <w:bCs/>
          <w:color w:val="008000"/>
          <w:sz w:val="18"/>
        </w:rPr>
      </w:pPr>
      <w:r>
        <w:rPr>
          <w:rFonts w:ascii="Calibri" w:hAnsi="Calibri" w:cs="Calibri"/>
          <w:b/>
          <w:bCs/>
          <w:color w:val="008000"/>
          <w:sz w:val="18"/>
        </w:rPr>
        <w:t xml:space="preserve">If T304 trigger is met, UE records SHR in NR format </w:t>
      </w:r>
    </w:p>
    <w:p>
      <w:pPr>
        <w:pStyle w:val="131"/>
        <w:numPr>
          <w:ilvl w:val="0"/>
          <w:numId w:val="14"/>
        </w:numPr>
        <w:spacing w:after="160" w:line="256" w:lineRule="auto"/>
        <w:ind w:left="1160"/>
        <w:rPr>
          <w:rFonts w:ascii="Calibri" w:hAnsi="Calibri" w:cs="Calibri"/>
          <w:b/>
          <w:bCs/>
          <w:color w:val="008000"/>
          <w:sz w:val="18"/>
        </w:rPr>
      </w:pPr>
      <w:r>
        <w:rPr>
          <w:rFonts w:ascii="Calibri" w:hAnsi="Calibri" w:cs="Calibri"/>
          <w:b/>
          <w:bCs/>
          <w:color w:val="008000"/>
          <w:sz w:val="18"/>
        </w:rPr>
        <w:t>UE reports this SHR to only an gNB (either the target gNB or another gNB)</w:t>
      </w:r>
    </w:p>
    <w:p>
      <w:pPr>
        <w:pStyle w:val="131"/>
        <w:numPr>
          <w:ilvl w:val="0"/>
          <w:numId w:val="14"/>
        </w:numPr>
        <w:spacing w:after="160" w:line="256" w:lineRule="auto"/>
        <w:ind w:left="1160"/>
        <w:rPr>
          <w:rFonts w:ascii="Calibri" w:hAnsi="Calibri" w:cs="Calibri"/>
          <w:b/>
          <w:bCs/>
          <w:color w:val="008000"/>
          <w:sz w:val="18"/>
          <w:lang w:eastAsia="en-US"/>
        </w:rPr>
      </w:pPr>
      <w:r>
        <w:rPr>
          <w:rFonts w:ascii="Calibri" w:hAnsi="Calibri" w:cs="Calibri"/>
          <w:b/>
          <w:bCs/>
          <w:color w:val="008000"/>
          <w:sz w:val="18"/>
        </w:rPr>
        <w:t>gNB retrieving this SHR can forward this SHR to the target gNB for SHR optimizations</w:t>
      </w:r>
    </w:p>
    <w:p>
      <w:pPr>
        <w:spacing w:after="0"/>
        <w:ind w:left="400" w:leftChars="200"/>
        <w:jc w:val="both"/>
        <w:rPr>
          <w:rFonts w:ascii="Calibri" w:hAnsi="Calibri" w:cs="Calibri"/>
          <w:b/>
          <w:bCs/>
          <w:color w:val="008000"/>
          <w:sz w:val="18"/>
        </w:rPr>
      </w:pPr>
      <w:r>
        <w:rPr>
          <w:rFonts w:ascii="Calibri" w:hAnsi="Calibri" w:cs="Calibri"/>
          <w:b/>
          <w:bCs/>
          <w:color w:val="008000"/>
          <w:sz w:val="18"/>
        </w:rPr>
        <w:t>The SHR collected during inter-RAT HO (LTE to NR) should include at least Source LTE cell and Target NR cell (assuming RAN2 confirms no LTE impacts based on the principles in Proposal 4)</w:t>
      </w:r>
    </w:p>
    <w:p>
      <w:pPr>
        <w:spacing w:after="0"/>
        <w:ind w:left="400" w:leftChars="200"/>
        <w:jc w:val="both"/>
        <w:rPr>
          <w:rFonts w:ascii="Calibri" w:hAnsi="Calibri" w:cs="Calibri"/>
          <w:b/>
          <w:bCs/>
          <w:color w:val="008000"/>
          <w:sz w:val="18"/>
        </w:rPr>
      </w:pPr>
    </w:p>
    <w:p>
      <w:pPr>
        <w:spacing w:after="0"/>
        <w:ind w:left="400" w:leftChars="200"/>
        <w:jc w:val="both"/>
        <w:rPr>
          <w:rFonts w:ascii="Calibri" w:hAnsi="Calibri" w:cs="Calibri"/>
          <w:b/>
          <w:bCs/>
          <w:color w:val="008000"/>
          <w:sz w:val="18"/>
        </w:rPr>
      </w:pPr>
      <w:r>
        <w:rPr>
          <w:rFonts w:ascii="Calibri" w:hAnsi="Calibri" w:cs="Calibri"/>
          <w:b/>
          <w:bCs/>
          <w:color w:val="008000"/>
          <w:sz w:val="18"/>
        </w:rPr>
        <w:t>In case the SHR collected during an intra-NR HO is retrieved in a NR node different from source/target NR node, the receiving node performs initial analysis (identifies the node(s) to which the SHR is to be forwarded) and forwards the SHR to the corresponding node(s) which generates the SHR trigger condition that triggered the SHR (i.e., Option 3 is agreed)</w:t>
      </w:r>
    </w:p>
    <w:p>
      <w:pPr>
        <w:spacing w:after="0"/>
        <w:ind w:left="400" w:leftChars="200"/>
        <w:jc w:val="both"/>
        <w:rPr>
          <w:rFonts w:ascii="Calibri" w:hAnsi="Calibri" w:eastAsia="等线" w:cs="Calibri"/>
          <w:b/>
          <w:color w:val="008000"/>
          <w:sz w:val="18"/>
          <w:szCs w:val="24"/>
        </w:rPr>
      </w:pPr>
    </w:p>
    <w:p>
      <w:pPr>
        <w:spacing w:after="0"/>
        <w:ind w:left="400" w:leftChars="200"/>
        <w:jc w:val="both"/>
        <w:rPr>
          <w:rFonts w:ascii="Calibri" w:hAnsi="Calibri" w:cs="Calibri"/>
          <w:b/>
          <w:bCs/>
          <w:color w:val="008000"/>
          <w:sz w:val="18"/>
        </w:rPr>
      </w:pPr>
      <w:r>
        <w:rPr>
          <w:rFonts w:ascii="Calibri" w:hAnsi="Calibri" w:eastAsia="等线" w:cs="Calibri"/>
          <w:b/>
          <w:sz w:val="18"/>
          <w:szCs w:val="24"/>
          <w:lang w:val="en-US"/>
        </w:rPr>
        <w:t xml:space="preserve">TP to 38.473: </w:t>
      </w:r>
      <w:r>
        <w:fldChar w:fldCharType="begin"/>
      </w:r>
      <w:r>
        <w:instrText xml:space="preserve"> HYPERLINK "file:///C:\\Users\\cmcc\\Documents\\WeChat%20Files\\liangzai936046\\FileStorage\\File\\2023-06\\Inbox\\R3-232137.zip" </w:instrText>
      </w:r>
      <w:r>
        <w:fldChar w:fldCharType="separate"/>
      </w:r>
      <w:r>
        <w:rPr>
          <w:rFonts w:ascii="Calibri" w:hAnsi="Calibri" w:cs="Calibri"/>
          <w:sz w:val="18"/>
        </w:rPr>
        <w:t>R3-2</w:t>
      </w:r>
      <w:bookmarkStart w:id="0" w:name="_Hlt133352286"/>
      <w:r>
        <w:rPr>
          <w:rFonts w:ascii="Calibri" w:hAnsi="Calibri" w:cs="Calibri"/>
          <w:sz w:val="18"/>
        </w:rPr>
        <w:t>3</w:t>
      </w:r>
      <w:bookmarkEnd w:id="0"/>
      <w:r>
        <w:rPr>
          <w:rFonts w:ascii="Calibri" w:hAnsi="Calibri" w:cs="Calibri"/>
          <w:sz w:val="18"/>
        </w:rPr>
        <w:t>2137</w:t>
      </w:r>
      <w:r>
        <w:rPr>
          <w:rFonts w:ascii="Calibri" w:hAnsi="Calibri" w:cs="Calibri"/>
          <w:sz w:val="18"/>
        </w:rPr>
        <w:fldChar w:fldCharType="end"/>
      </w:r>
      <w:r>
        <w:rPr>
          <w:rFonts w:ascii="Calibri" w:hAnsi="Calibri" w:cs="Calibri"/>
          <w:sz w:val="18"/>
        </w:rPr>
        <w:t xml:space="preserve"> </w:t>
      </w:r>
      <w:r>
        <w:rPr>
          <w:rFonts w:ascii="Calibri" w:hAnsi="Calibri" w:cs="Calibri"/>
          <w:b/>
          <w:bCs/>
          <w:color w:val="008000"/>
          <w:sz w:val="18"/>
        </w:rPr>
        <w:t>Agreed</w:t>
      </w:r>
    </w:p>
    <w:p>
      <w:pPr>
        <w:spacing w:after="0"/>
        <w:ind w:left="400" w:leftChars="200"/>
        <w:jc w:val="both"/>
        <w:rPr>
          <w:rFonts w:ascii="Calibri" w:hAnsi="Calibri" w:cs="Calibri"/>
          <w:b/>
          <w:color w:val="008000"/>
          <w:sz w:val="18"/>
        </w:rPr>
      </w:pPr>
      <w:r>
        <w:rPr>
          <w:rFonts w:ascii="Calibri" w:hAnsi="Calibri" w:eastAsia="等线" w:cs="Calibri"/>
          <w:b/>
          <w:sz w:val="18"/>
          <w:szCs w:val="24"/>
          <w:lang w:val="en-US"/>
        </w:rPr>
        <w:t xml:space="preserve">TP to 38.423: </w:t>
      </w:r>
      <w:r>
        <w:fldChar w:fldCharType="begin"/>
      </w:r>
      <w:r>
        <w:instrText xml:space="preserve"> HYPERLINK "file:///C:\\Users\\cmcc\\Documents\\WeChat%20Files\\liangzai936046\\FileStorage\\File\\2023-06\\Inbox\\R3-232002.zip" </w:instrText>
      </w:r>
      <w:r>
        <w:fldChar w:fldCharType="separate"/>
      </w:r>
      <w:r>
        <w:rPr>
          <w:rFonts w:ascii="Calibri" w:hAnsi="Calibri" w:cs="Calibri"/>
          <w:sz w:val="18"/>
        </w:rPr>
        <w:t>R3-</w:t>
      </w:r>
      <w:bookmarkStart w:id="1" w:name="_Hlt133352326"/>
      <w:r>
        <w:rPr>
          <w:rFonts w:ascii="Calibri" w:hAnsi="Calibri" w:cs="Calibri"/>
          <w:sz w:val="18"/>
        </w:rPr>
        <w:t>2</w:t>
      </w:r>
      <w:bookmarkEnd w:id="1"/>
      <w:bookmarkStart w:id="2" w:name="_Hlt133352328"/>
      <w:r>
        <w:rPr>
          <w:rFonts w:ascii="Calibri" w:hAnsi="Calibri" w:cs="Calibri"/>
          <w:sz w:val="18"/>
        </w:rPr>
        <w:t>3</w:t>
      </w:r>
      <w:bookmarkEnd w:id="2"/>
      <w:r>
        <w:rPr>
          <w:rFonts w:ascii="Calibri" w:hAnsi="Calibri" w:cs="Calibri"/>
          <w:sz w:val="18"/>
        </w:rPr>
        <w:t>2002</w:t>
      </w:r>
      <w:r>
        <w:rPr>
          <w:rFonts w:ascii="Calibri" w:hAnsi="Calibri" w:cs="Calibri"/>
          <w:sz w:val="18"/>
        </w:rPr>
        <w:fldChar w:fldCharType="end"/>
      </w:r>
      <w:r>
        <w:rPr>
          <w:rFonts w:ascii="Calibri" w:hAnsi="Calibri" w:cs="Calibri"/>
          <w:sz w:val="18"/>
        </w:rPr>
        <w:t xml:space="preserve"> </w:t>
      </w:r>
      <w:r>
        <w:rPr>
          <w:rFonts w:ascii="Calibri" w:hAnsi="Calibri" w:cs="Calibri"/>
          <w:b/>
          <w:color w:val="008000"/>
          <w:sz w:val="18"/>
        </w:rPr>
        <w:t>Agreed</w:t>
      </w:r>
    </w:p>
    <w:p>
      <w:pPr>
        <w:spacing w:after="0"/>
        <w:ind w:left="400" w:leftChars="200"/>
        <w:jc w:val="both"/>
        <w:rPr>
          <w:rFonts w:ascii="Calibri" w:hAnsi="Calibri" w:cs="Calibri"/>
          <w:b/>
          <w:color w:val="008000"/>
          <w:sz w:val="18"/>
          <w:lang w:val="en-US"/>
        </w:rPr>
      </w:pPr>
      <w:r>
        <w:rPr>
          <w:rFonts w:ascii="Calibri" w:hAnsi="Calibri" w:eastAsia="等线" w:cs="Calibri"/>
          <w:b/>
          <w:sz w:val="18"/>
          <w:szCs w:val="24"/>
          <w:lang w:val="en-US"/>
        </w:rPr>
        <w:t xml:space="preserve">TP to 38.413: </w:t>
      </w:r>
      <w:r>
        <w:rPr>
          <w:rFonts w:ascii="Calibri" w:hAnsi="Calibri" w:eastAsia="等线" w:cs="Calibri"/>
          <w:bCs/>
          <w:sz w:val="18"/>
          <w:szCs w:val="24"/>
          <w:lang w:val="en-US"/>
        </w:rPr>
        <w:t>R3-232021</w:t>
      </w:r>
      <w:r>
        <w:rPr>
          <w:rFonts w:ascii="Calibri" w:hAnsi="Calibri" w:eastAsia="等线" w:cs="Calibri"/>
          <w:b/>
          <w:sz w:val="18"/>
          <w:szCs w:val="24"/>
          <w:lang w:val="en-US"/>
        </w:rPr>
        <w:t xml:space="preserve"> </w:t>
      </w:r>
      <w:r>
        <w:rPr>
          <w:rFonts w:ascii="Calibri" w:hAnsi="Calibri" w:cs="Calibri"/>
          <w:b/>
          <w:color w:val="008000"/>
          <w:sz w:val="18"/>
        </w:rPr>
        <w:t>Agreed</w:t>
      </w:r>
    </w:p>
    <w:p>
      <w:pPr>
        <w:spacing w:after="0"/>
        <w:ind w:left="400" w:leftChars="200"/>
        <w:jc w:val="both"/>
        <w:rPr>
          <w:rFonts w:ascii="Calibri" w:hAnsi="Calibri" w:cs="Calibri"/>
          <w:b/>
          <w:bCs/>
          <w:color w:val="008000"/>
          <w:sz w:val="18"/>
          <w:lang w:val="en-US"/>
        </w:rPr>
      </w:pPr>
      <w:r>
        <w:rPr>
          <w:rFonts w:ascii="Calibri" w:hAnsi="Calibri" w:cs="Calibri"/>
          <w:color w:val="000000"/>
          <w:sz w:val="18"/>
        </w:rPr>
        <w:t>LS to RAN2 on intra-system inter-RAT SHR and on SPR in</w:t>
      </w:r>
      <w:r>
        <w:rPr>
          <w:rFonts w:ascii="Calibri" w:hAnsi="Calibri" w:cs="Calibri"/>
          <w:color w:val="000000"/>
          <w:sz w:val="18"/>
          <w:lang w:val="en-US"/>
        </w:rPr>
        <w:t xml:space="preserve"> </w:t>
      </w:r>
      <w:r>
        <w:fldChar w:fldCharType="begin"/>
      </w:r>
      <w:r>
        <w:instrText xml:space="preserve"> HYPERLINK "file:///C:\\Users\\cmcc\\Documents\\WeChat%20Files\\liangzai936046\\FileStorage\\File\\2023-06\\Inbox\\R3-232140.zip" </w:instrText>
      </w:r>
      <w:r>
        <w:fldChar w:fldCharType="separate"/>
      </w:r>
      <w:r>
        <w:rPr>
          <w:rFonts w:ascii="Calibri" w:hAnsi="Calibri" w:cs="Calibri"/>
          <w:sz w:val="18"/>
        </w:rPr>
        <w:t>R3-232140</w:t>
      </w:r>
      <w:r>
        <w:rPr>
          <w:rFonts w:ascii="Calibri" w:hAnsi="Calibri" w:cs="Calibri"/>
          <w:sz w:val="18"/>
        </w:rPr>
        <w:fldChar w:fldCharType="end"/>
      </w:r>
      <w:r>
        <w:rPr>
          <w:rFonts w:ascii="Calibri" w:hAnsi="Calibri" w:cs="Calibri"/>
          <w:sz w:val="18"/>
        </w:rPr>
        <w:t xml:space="preserve"> </w:t>
      </w:r>
      <w:r>
        <w:rPr>
          <w:rFonts w:ascii="Calibri" w:hAnsi="Calibri" w:cs="Calibri"/>
          <w:b/>
          <w:bCs/>
          <w:color w:val="008000"/>
          <w:sz w:val="18"/>
        </w:rPr>
        <w:t>Agreed unseen</w:t>
      </w:r>
    </w:p>
    <w:p>
      <w:pPr>
        <w:pStyle w:val="131"/>
        <w:spacing w:beforeLines="100"/>
        <w:ind w:left="420" w:leftChars="0"/>
        <w:rPr>
          <w:rFonts w:ascii="Times New Roman" w:hAnsi="Times New Roman" w:eastAsiaTheme="minorEastAsia"/>
          <w:bCs/>
          <w:iCs/>
          <w:szCs w:val="21"/>
          <w:lang w:eastAsia="zh-CN"/>
        </w:rPr>
      </w:pPr>
      <w:r>
        <w:rPr>
          <w:rFonts w:hint="eastAsia" w:ascii="Times New Roman" w:hAnsi="Times New Roman" w:eastAsiaTheme="minorEastAsia"/>
          <w:bCs/>
          <w:iCs/>
          <w:szCs w:val="21"/>
          <w:lang w:eastAsia="zh-CN"/>
        </w:rPr>
        <w:t xml:space="preserve">2.2 </w:t>
      </w:r>
      <w:r>
        <w:rPr>
          <w:rFonts w:hint="eastAsia" w:ascii="Times New Roman" w:hAnsi="Times New Roman" w:eastAsiaTheme="minorEastAsia"/>
          <w:bCs/>
          <w:iCs/>
          <w:szCs w:val="21"/>
          <w:lang w:eastAsia="zh-CN"/>
        </w:rPr>
        <w:tab/>
      </w:r>
      <w:r>
        <w:rPr>
          <w:rFonts w:hint="eastAsia" w:ascii="Times New Roman" w:hAnsi="Times New Roman" w:eastAsiaTheme="minorEastAsia"/>
          <w:bCs/>
          <w:iCs/>
          <w:szCs w:val="21"/>
          <w:lang w:eastAsia="zh-CN"/>
        </w:rPr>
        <w:t>SPR</w:t>
      </w:r>
    </w:p>
    <w:p>
      <w:pPr>
        <w:spacing w:after="0"/>
        <w:ind w:left="400" w:leftChars="200"/>
        <w:jc w:val="both"/>
        <w:rPr>
          <w:rFonts w:ascii="Calibri" w:hAnsi="Calibri" w:cs="Calibri"/>
          <w:b/>
          <w:color w:val="008000"/>
          <w:sz w:val="18"/>
          <w:szCs w:val="24"/>
          <w:lang w:val="en-US"/>
        </w:rPr>
      </w:pPr>
    </w:p>
    <w:p>
      <w:pPr>
        <w:spacing w:after="0"/>
        <w:ind w:left="400" w:leftChars="200"/>
        <w:jc w:val="both"/>
        <w:rPr>
          <w:rFonts w:ascii="Calibri" w:hAnsi="Calibri" w:cs="Calibri"/>
          <w:b/>
          <w:bCs/>
          <w:color w:val="008000"/>
          <w:sz w:val="18"/>
        </w:rPr>
      </w:pPr>
      <w:r>
        <w:rPr>
          <w:rFonts w:ascii="Calibri" w:hAnsi="Calibri" w:cs="Calibri"/>
          <w:b/>
          <w:bCs/>
          <w:color w:val="008000"/>
          <w:sz w:val="18"/>
        </w:rPr>
        <w:t>WA: The triggers for SPR should be represented in terms of percentage values (similar to SHR)</w:t>
      </w:r>
    </w:p>
    <w:p>
      <w:pPr>
        <w:spacing w:after="0"/>
        <w:ind w:left="400" w:leftChars="200"/>
        <w:jc w:val="both"/>
        <w:rPr>
          <w:rFonts w:ascii="Calibri" w:hAnsi="Calibri" w:cs="Calibri"/>
          <w:b/>
          <w:bCs/>
          <w:color w:val="008000"/>
          <w:sz w:val="18"/>
        </w:rPr>
      </w:pPr>
    </w:p>
    <w:p>
      <w:pPr>
        <w:spacing w:after="0"/>
        <w:ind w:left="400" w:leftChars="200"/>
        <w:jc w:val="both"/>
        <w:rPr>
          <w:rFonts w:ascii="Calibri" w:hAnsi="Calibri" w:cs="Calibri"/>
          <w:b/>
          <w:bCs/>
          <w:color w:val="008000"/>
          <w:sz w:val="18"/>
        </w:rPr>
      </w:pPr>
      <w:r>
        <w:rPr>
          <w:rFonts w:ascii="Calibri" w:hAnsi="Calibri" w:cs="Calibri"/>
          <w:b/>
          <w:bCs/>
          <w:color w:val="008000"/>
          <w:sz w:val="18"/>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pPr>
        <w:spacing w:after="0"/>
        <w:ind w:left="400" w:leftChars="200"/>
        <w:jc w:val="both"/>
        <w:rPr>
          <w:rFonts w:ascii="Calibri" w:hAnsi="Calibri" w:cs="Calibri"/>
          <w:b/>
          <w:bCs/>
          <w:color w:val="008000"/>
          <w:sz w:val="18"/>
        </w:rPr>
      </w:pPr>
    </w:p>
    <w:p>
      <w:pPr>
        <w:ind w:left="400" w:leftChars="200"/>
        <w:rPr>
          <w:rFonts w:ascii="Calibri" w:hAnsi="Calibri" w:cs="Calibri"/>
          <w:b/>
          <w:bCs/>
          <w:color w:val="008000"/>
          <w:sz w:val="18"/>
        </w:rPr>
      </w:pPr>
      <w:bookmarkStart w:id="3" w:name="OLE_LINK2"/>
      <w:r>
        <w:rPr>
          <w:rFonts w:ascii="Calibri" w:hAnsi="Calibri" w:cs="Calibri"/>
          <w:b/>
          <w:bCs/>
          <w:color w:val="008000"/>
          <w:sz w:val="18"/>
        </w:rPr>
        <w:t>To assist in the forwarding of SPR, UE may include the following in SPR</w:t>
      </w:r>
    </w:p>
    <w:p>
      <w:pPr>
        <w:pStyle w:val="131"/>
        <w:numPr>
          <w:ilvl w:val="0"/>
          <w:numId w:val="15"/>
        </w:numPr>
        <w:spacing w:after="160" w:line="256" w:lineRule="auto"/>
        <w:ind w:left="1160"/>
        <w:rPr>
          <w:rFonts w:ascii="Calibri" w:hAnsi="Calibri" w:cs="Calibri"/>
          <w:b/>
          <w:bCs/>
          <w:color w:val="008000"/>
          <w:sz w:val="18"/>
        </w:rPr>
      </w:pPr>
      <w:r>
        <w:rPr>
          <w:rFonts w:ascii="Calibri" w:hAnsi="Calibri" w:cs="Calibri"/>
          <w:b/>
          <w:bCs/>
          <w:color w:val="008000"/>
          <w:sz w:val="18"/>
        </w:rPr>
        <w:t>CGI of the PCell which sent the SPR configuration (presence of this IE is to be discussed)</w:t>
      </w:r>
    </w:p>
    <w:p>
      <w:pPr>
        <w:pStyle w:val="131"/>
        <w:numPr>
          <w:ilvl w:val="0"/>
          <w:numId w:val="15"/>
        </w:numPr>
        <w:spacing w:after="160" w:line="256" w:lineRule="auto"/>
        <w:ind w:left="1160"/>
        <w:rPr>
          <w:rFonts w:ascii="Calibri" w:hAnsi="Calibri" w:cs="Calibri"/>
          <w:b/>
          <w:bCs/>
          <w:color w:val="008000"/>
          <w:sz w:val="18"/>
          <w:szCs w:val="20"/>
        </w:rPr>
      </w:pPr>
      <w:r>
        <w:rPr>
          <w:rFonts w:ascii="Calibri" w:hAnsi="Calibri" w:cs="Calibri"/>
          <w:b/>
          <w:bCs/>
          <w:color w:val="008000"/>
          <w:sz w:val="18"/>
        </w:rPr>
        <w:t>WA: Indication whether the PSCell change was MN-initiated or SN-initiated (RAN3 should discuss how the UE knows whether the PSCell change as MN-initiated or SN-initiated and will check with RAN2 on the mechanism)</w:t>
      </w:r>
    </w:p>
    <w:bookmarkEnd w:id="3"/>
    <w:p>
      <w:pPr>
        <w:ind w:left="400" w:leftChars="200"/>
        <w:rPr>
          <w:rFonts w:ascii="Calibri" w:hAnsi="Calibri" w:cs="Calibri"/>
          <w:b/>
          <w:bCs/>
          <w:color w:val="008000"/>
          <w:sz w:val="18"/>
        </w:rPr>
      </w:pPr>
      <w:r>
        <w:rPr>
          <w:rFonts w:ascii="Calibri" w:hAnsi="Calibri" w:cs="Calibri"/>
          <w:b/>
          <w:bCs/>
          <w:color w:val="008000"/>
          <w:sz w:val="18"/>
        </w:rPr>
        <w:t>Reuse ACCESS AND MOBILTY INDICATION to forward SPR over XnAP and F1AP and use Uplink/Downlink RAN Configuration Transfer for forwarding SPR over NGAP</w:t>
      </w:r>
    </w:p>
    <w:p>
      <w:pPr>
        <w:spacing w:after="0"/>
        <w:ind w:left="400" w:leftChars="200"/>
        <w:jc w:val="both"/>
        <w:rPr>
          <w:rFonts w:ascii="Calibri" w:hAnsi="Calibri" w:cs="Calibri"/>
          <w:b/>
          <w:bCs/>
          <w:color w:val="008000"/>
          <w:sz w:val="18"/>
        </w:rPr>
      </w:pPr>
      <w:r>
        <w:rPr>
          <w:rFonts w:ascii="Calibri" w:hAnsi="Calibri" w:cs="Calibri"/>
          <w:b/>
          <w:bCs/>
          <w:color w:val="008000"/>
          <w:sz w:val="18"/>
        </w:rPr>
        <w:t>To identify the UE context in the old source SN/old target SN when SPR is forwarded by old MN for SPR optimization, old MN identifies the UE context and sends the stored respective SN Mobility Information together with SPR to the old source SN/old target SN</w:t>
      </w:r>
    </w:p>
    <w:p>
      <w:pPr>
        <w:spacing w:after="0"/>
        <w:ind w:left="400" w:leftChars="200"/>
        <w:jc w:val="both"/>
        <w:rPr>
          <w:rFonts w:ascii="Calibri" w:hAnsi="Calibri" w:cs="Calibri"/>
          <w:b/>
          <w:bCs/>
          <w:color w:val="008000"/>
          <w:sz w:val="18"/>
        </w:rPr>
      </w:pPr>
    </w:p>
    <w:p>
      <w:pPr>
        <w:ind w:left="400" w:leftChars="200"/>
        <w:contextualSpacing/>
        <w:rPr>
          <w:rFonts w:ascii="Calibri" w:hAnsi="Calibri" w:cs="Calibri"/>
          <w:b/>
          <w:bCs/>
          <w:color w:val="008000"/>
          <w:sz w:val="18"/>
        </w:rPr>
      </w:pPr>
      <w:r>
        <w:rPr>
          <w:rFonts w:ascii="Calibri" w:hAnsi="Calibri" w:cs="Calibri"/>
          <w:b/>
          <w:bCs/>
          <w:color w:val="008000"/>
          <w:sz w:val="18"/>
        </w:rPr>
        <w:t xml:space="preserve">If the trigger is T312/T310, the objective of SPR is to </w:t>
      </w:r>
    </w:p>
    <w:p>
      <w:pPr>
        <w:pStyle w:val="131"/>
        <w:numPr>
          <w:ilvl w:val="0"/>
          <w:numId w:val="16"/>
        </w:numPr>
        <w:spacing w:after="160" w:line="256" w:lineRule="auto"/>
        <w:ind w:left="1160"/>
        <w:rPr>
          <w:rFonts w:ascii="Calibri" w:hAnsi="Calibri" w:cs="Calibri"/>
          <w:b/>
          <w:bCs/>
          <w:color w:val="008000"/>
          <w:sz w:val="18"/>
        </w:rPr>
      </w:pPr>
      <w:r>
        <w:rPr>
          <w:rFonts w:ascii="Calibri" w:hAnsi="Calibri" w:cs="Calibri"/>
          <w:b/>
          <w:bCs/>
          <w:color w:val="008000"/>
          <w:sz w:val="18"/>
        </w:rPr>
        <w:t>optimize PSCell change configuration and associated mobility thresholds</w:t>
      </w:r>
    </w:p>
    <w:p>
      <w:pPr>
        <w:pStyle w:val="131"/>
        <w:numPr>
          <w:ilvl w:val="0"/>
          <w:numId w:val="16"/>
        </w:numPr>
        <w:spacing w:after="160" w:line="256" w:lineRule="auto"/>
        <w:ind w:left="1160"/>
        <w:rPr>
          <w:rFonts w:ascii="Calibri" w:hAnsi="Calibri" w:cs="Calibri"/>
          <w:b/>
          <w:bCs/>
          <w:color w:val="008000"/>
          <w:sz w:val="18"/>
        </w:rPr>
      </w:pPr>
      <w:r>
        <w:rPr>
          <w:rFonts w:ascii="Calibri" w:hAnsi="Calibri" w:cs="Calibri"/>
          <w:b/>
          <w:bCs/>
          <w:color w:val="008000"/>
          <w:sz w:val="18"/>
        </w:rPr>
        <w:t>optimize lower layer issues of source PSCell (e.g., optimize T310/T312 timer values)</w:t>
      </w:r>
    </w:p>
    <w:p>
      <w:pPr>
        <w:ind w:left="400" w:leftChars="200"/>
        <w:rPr>
          <w:rFonts w:ascii="Calibri" w:hAnsi="Calibri" w:cs="Calibri"/>
          <w:b/>
          <w:bCs/>
          <w:color w:val="008000"/>
          <w:sz w:val="18"/>
        </w:rPr>
      </w:pPr>
      <w:r>
        <w:rPr>
          <w:rFonts w:ascii="Calibri" w:hAnsi="Calibri" w:cs="Calibri"/>
          <w:b/>
          <w:bCs/>
          <w:color w:val="008000"/>
          <w:sz w:val="18"/>
        </w:rPr>
        <w:t>Further, T310/T312 related SPR triggers can also be optimized to ensure UE doesn’t unnecessarily collect SPR or only rarely collects SPR</w:t>
      </w:r>
    </w:p>
    <w:p>
      <w:pPr>
        <w:ind w:left="400" w:leftChars="200"/>
        <w:rPr>
          <w:rFonts w:ascii="Calibri" w:hAnsi="Calibri" w:cs="Calibri"/>
          <w:b/>
          <w:bCs/>
          <w:color w:val="008000"/>
          <w:sz w:val="18"/>
        </w:rPr>
      </w:pPr>
      <w:r>
        <w:rPr>
          <w:rFonts w:ascii="Calibri" w:hAnsi="Calibri" w:cs="Calibri"/>
          <w:b/>
          <w:bCs/>
          <w:color w:val="008000"/>
          <w:sz w:val="18"/>
        </w:rPr>
        <w:t>Irrespective of option 1/2/3, in case SPR is collected during MN-initiated PSCell change, SPR optimizations are done in both MN and source SN</w:t>
      </w:r>
    </w:p>
    <w:p>
      <w:pPr>
        <w:pStyle w:val="131"/>
        <w:numPr>
          <w:ilvl w:val="0"/>
          <w:numId w:val="17"/>
        </w:numPr>
        <w:spacing w:after="160" w:line="256" w:lineRule="auto"/>
        <w:ind w:left="1160"/>
        <w:rPr>
          <w:rFonts w:ascii="Calibri" w:hAnsi="Calibri" w:cs="Calibri"/>
          <w:b/>
          <w:bCs/>
          <w:color w:val="008000"/>
          <w:sz w:val="18"/>
        </w:rPr>
      </w:pPr>
      <w:r>
        <w:rPr>
          <w:rFonts w:ascii="Calibri" w:hAnsi="Calibri" w:cs="Calibri"/>
          <w:b/>
          <w:bCs/>
          <w:color w:val="008000"/>
          <w:sz w:val="18"/>
        </w:rPr>
        <w:t>MN is responsible to optimize PSCell change configuration and associated mobility thresholds</w:t>
      </w:r>
    </w:p>
    <w:p>
      <w:pPr>
        <w:pStyle w:val="131"/>
        <w:numPr>
          <w:ilvl w:val="0"/>
          <w:numId w:val="17"/>
        </w:numPr>
        <w:spacing w:after="160" w:line="256" w:lineRule="auto"/>
        <w:ind w:left="1160"/>
        <w:rPr>
          <w:rFonts w:ascii="Calibri" w:hAnsi="Calibri" w:cs="Calibri"/>
          <w:b/>
          <w:color w:val="008000"/>
          <w:sz w:val="18"/>
        </w:rPr>
      </w:pPr>
      <w:r>
        <w:rPr>
          <w:rFonts w:ascii="Calibri" w:hAnsi="Calibri" w:cs="Calibri"/>
          <w:b/>
          <w:bCs/>
          <w:color w:val="008000"/>
          <w:sz w:val="18"/>
        </w:rPr>
        <w:t xml:space="preserve">Source SN is responsible to optimize </w:t>
      </w:r>
      <w:r>
        <w:rPr>
          <w:rFonts w:hint="eastAsia" w:ascii="Calibri" w:hAnsi="Calibri" w:cs="Calibri"/>
          <w:b/>
          <w:bCs/>
          <w:color w:val="008000"/>
          <w:sz w:val="18"/>
        </w:rPr>
        <w:t>lower layer issue</w:t>
      </w:r>
      <w:r>
        <w:rPr>
          <w:rFonts w:ascii="Calibri" w:hAnsi="Calibri" w:cs="Calibri"/>
          <w:b/>
          <w:bCs/>
          <w:color w:val="008000"/>
          <w:sz w:val="18"/>
        </w:rPr>
        <w:t>s</w:t>
      </w:r>
      <w:r>
        <w:rPr>
          <w:rFonts w:hint="eastAsia" w:ascii="Calibri" w:hAnsi="Calibri" w:cs="Calibri"/>
          <w:b/>
          <w:bCs/>
          <w:color w:val="008000"/>
          <w:sz w:val="18"/>
        </w:rPr>
        <w:t xml:space="preserve"> (e.g.</w:t>
      </w:r>
      <w:r>
        <w:rPr>
          <w:rFonts w:ascii="Calibri" w:hAnsi="Calibri" w:cs="Calibri"/>
          <w:b/>
          <w:bCs/>
          <w:color w:val="008000"/>
          <w:sz w:val="18"/>
        </w:rPr>
        <w:t>, optimize</w:t>
      </w:r>
      <w:r>
        <w:rPr>
          <w:rFonts w:hint="eastAsia" w:ascii="Calibri" w:hAnsi="Calibri" w:cs="Calibri"/>
          <w:b/>
          <w:bCs/>
          <w:color w:val="008000"/>
          <w:sz w:val="18"/>
        </w:rPr>
        <w:t xml:space="preserve"> </w:t>
      </w:r>
      <w:r>
        <w:rPr>
          <w:rFonts w:ascii="Calibri" w:hAnsi="Calibri" w:cs="Calibri"/>
          <w:b/>
          <w:bCs/>
          <w:color w:val="008000"/>
          <w:sz w:val="18"/>
        </w:rPr>
        <w:t>T310/T312 timer values)</w:t>
      </w:r>
    </w:p>
    <w:p>
      <w:pPr>
        <w:ind w:left="400" w:leftChars="200"/>
        <w:rPr>
          <w:rFonts w:ascii="Calibri" w:hAnsi="Calibri" w:cs="Calibri"/>
          <w:b/>
          <w:bCs/>
          <w:color w:val="008000"/>
          <w:sz w:val="18"/>
        </w:rPr>
      </w:pPr>
      <w:r>
        <w:rPr>
          <w:rFonts w:ascii="Calibri" w:hAnsi="Calibri" w:cs="Calibri"/>
          <w:b/>
          <w:bCs/>
          <w:color w:val="008000"/>
          <w:sz w:val="18"/>
        </w:rPr>
        <w:t xml:space="preserve">In case of SN initiated PSCell change, </w:t>
      </w:r>
    </w:p>
    <w:p>
      <w:pPr>
        <w:pStyle w:val="131"/>
        <w:numPr>
          <w:ilvl w:val="0"/>
          <w:numId w:val="18"/>
        </w:numPr>
        <w:spacing w:after="160" w:line="256" w:lineRule="auto"/>
        <w:ind w:left="1160"/>
        <w:rPr>
          <w:rFonts w:ascii="Calibri" w:hAnsi="Calibri" w:cs="Calibri"/>
          <w:b/>
          <w:bCs/>
          <w:color w:val="008000"/>
          <w:sz w:val="18"/>
        </w:rPr>
      </w:pPr>
      <w:r>
        <w:rPr>
          <w:rFonts w:ascii="Calibri" w:hAnsi="Calibri" w:cs="Calibri"/>
          <w:b/>
          <w:bCs/>
          <w:color w:val="008000"/>
          <w:sz w:val="18"/>
        </w:rPr>
        <w:t>Source SN may send the SN Mobility Information to MN via SN Change Required message  (already supported by existing specifications)</w:t>
      </w:r>
    </w:p>
    <w:p>
      <w:pPr>
        <w:pStyle w:val="131"/>
        <w:numPr>
          <w:ilvl w:val="0"/>
          <w:numId w:val="18"/>
        </w:numPr>
        <w:spacing w:after="160" w:line="256" w:lineRule="auto"/>
        <w:ind w:left="1160"/>
        <w:rPr>
          <w:rFonts w:ascii="Calibri" w:hAnsi="Calibri" w:cs="Calibri"/>
          <w:b/>
          <w:bCs/>
          <w:color w:val="008000"/>
          <w:sz w:val="18"/>
        </w:rPr>
      </w:pPr>
      <w:r>
        <w:rPr>
          <w:rFonts w:ascii="Calibri" w:hAnsi="Calibri" w:cs="Calibri"/>
          <w:b/>
          <w:bCs/>
          <w:color w:val="008000"/>
          <w:sz w:val="18"/>
        </w:rPr>
        <w:t>Target SN may send the SN Mobility Information to MN in SN Addition Request Acknowledge message</w:t>
      </w:r>
    </w:p>
    <w:p>
      <w:pPr>
        <w:pStyle w:val="131"/>
        <w:numPr>
          <w:ilvl w:val="0"/>
          <w:numId w:val="18"/>
        </w:numPr>
        <w:spacing w:after="160" w:line="256" w:lineRule="auto"/>
        <w:ind w:left="1160"/>
        <w:rPr>
          <w:rFonts w:ascii="Calibri" w:hAnsi="Calibri" w:cs="Calibri"/>
          <w:b/>
          <w:bCs/>
          <w:color w:val="008000"/>
          <w:sz w:val="18"/>
        </w:rPr>
      </w:pPr>
      <w:r>
        <w:rPr>
          <w:rFonts w:ascii="Calibri" w:hAnsi="Calibri" w:cs="Calibri"/>
          <w:b/>
          <w:bCs/>
          <w:color w:val="008000"/>
          <w:sz w:val="18"/>
        </w:rPr>
        <w:t>If received, MN stores the SN Mobility Information of both source SN and target SN and sends it to the “node performing SPR optimization” along with SPR in ACCESS AND MOBILITY INDICATION over XnAP</w:t>
      </w:r>
    </w:p>
    <w:p>
      <w:pPr>
        <w:ind w:left="400" w:leftChars="200"/>
        <w:rPr>
          <w:rFonts w:ascii="Calibri" w:hAnsi="Calibri" w:cs="Calibri"/>
          <w:b/>
          <w:bCs/>
          <w:color w:val="008000"/>
          <w:sz w:val="18"/>
        </w:rPr>
      </w:pPr>
      <w:r>
        <w:rPr>
          <w:rFonts w:ascii="Calibri" w:hAnsi="Calibri" w:cs="Calibri"/>
          <w:b/>
          <w:bCs/>
          <w:color w:val="008000"/>
          <w:sz w:val="18"/>
        </w:rPr>
        <w:t xml:space="preserve">In case of MN initiated PSCell change, </w:t>
      </w:r>
    </w:p>
    <w:p>
      <w:pPr>
        <w:pStyle w:val="131"/>
        <w:numPr>
          <w:ilvl w:val="0"/>
          <w:numId w:val="19"/>
        </w:numPr>
        <w:spacing w:after="160" w:line="256" w:lineRule="auto"/>
        <w:ind w:left="1160"/>
        <w:rPr>
          <w:rFonts w:ascii="Calibri" w:hAnsi="Calibri" w:cs="Calibri"/>
          <w:b/>
          <w:bCs/>
          <w:color w:val="008000"/>
          <w:sz w:val="18"/>
        </w:rPr>
      </w:pPr>
      <w:r>
        <w:rPr>
          <w:rFonts w:ascii="Calibri" w:hAnsi="Calibri" w:cs="Calibri"/>
          <w:b/>
          <w:bCs/>
          <w:color w:val="008000"/>
          <w:sz w:val="18"/>
        </w:rPr>
        <w:t xml:space="preserve">Source SN may send the SN Mobility Information to MN via SN Release Request Acknowledge </w:t>
      </w:r>
    </w:p>
    <w:p>
      <w:pPr>
        <w:pStyle w:val="131"/>
        <w:numPr>
          <w:ilvl w:val="0"/>
          <w:numId w:val="19"/>
        </w:numPr>
        <w:spacing w:after="160" w:line="256" w:lineRule="auto"/>
        <w:ind w:left="1160"/>
        <w:rPr>
          <w:rFonts w:ascii="Calibri" w:hAnsi="Calibri" w:cs="Calibri"/>
          <w:b/>
          <w:bCs/>
          <w:color w:val="008000"/>
          <w:sz w:val="18"/>
        </w:rPr>
      </w:pPr>
      <w:r>
        <w:rPr>
          <w:rFonts w:ascii="Calibri" w:hAnsi="Calibri" w:cs="Calibri"/>
          <w:b/>
          <w:bCs/>
          <w:color w:val="008000"/>
          <w:sz w:val="18"/>
        </w:rPr>
        <w:t>Target SN may send the SN Mobility Information to MN in SN Addition Request Acknowledge message</w:t>
      </w:r>
    </w:p>
    <w:p>
      <w:pPr>
        <w:pStyle w:val="131"/>
        <w:numPr>
          <w:ilvl w:val="0"/>
          <w:numId w:val="19"/>
        </w:numPr>
        <w:spacing w:after="160" w:line="256" w:lineRule="auto"/>
        <w:ind w:left="1160"/>
        <w:rPr>
          <w:rFonts w:ascii="Calibri" w:hAnsi="Calibri" w:cs="Calibri"/>
          <w:b/>
          <w:bCs/>
          <w:color w:val="008000"/>
          <w:sz w:val="18"/>
          <w:lang w:eastAsia="en-US"/>
        </w:rPr>
      </w:pPr>
      <w:r>
        <w:rPr>
          <w:rFonts w:ascii="Calibri" w:hAnsi="Calibri" w:cs="Calibri"/>
          <w:b/>
          <w:bCs/>
          <w:color w:val="008000"/>
          <w:sz w:val="18"/>
        </w:rPr>
        <w:t>If received, MN stores the SN Mobility Information of both source SN and target SN and sends it to the “node performing SPR optimization” along with SPR in ACCESS AND MOBILITY INDICATION over XnAP</w:t>
      </w:r>
    </w:p>
    <w:p>
      <w:pPr>
        <w:spacing w:after="0"/>
        <w:ind w:left="400" w:leftChars="200"/>
        <w:jc w:val="both"/>
        <w:rPr>
          <w:rFonts w:ascii="Calibri" w:hAnsi="Calibri" w:eastAsia="等线" w:cs="Calibri"/>
          <w:b/>
          <w:color w:val="008000"/>
          <w:sz w:val="18"/>
          <w:szCs w:val="24"/>
        </w:rPr>
      </w:pPr>
    </w:p>
    <w:p>
      <w:pPr>
        <w:pStyle w:val="131"/>
        <w:numPr>
          <w:ilvl w:val="0"/>
          <w:numId w:val="13"/>
        </w:numPr>
        <w:ind w:leftChars="0"/>
        <w:rPr>
          <w:rFonts w:ascii="Times New Roman" w:hAnsi="Times New Roman" w:eastAsiaTheme="minorEastAsia"/>
          <w:bCs/>
          <w:iCs/>
          <w:lang w:eastAsia="zh-CN"/>
        </w:rPr>
      </w:pPr>
      <w:r>
        <w:rPr>
          <w:rFonts w:ascii="Times New Roman" w:hAnsi="Times New Roman" w:eastAsiaTheme="minorEastAsia"/>
          <w:bCs/>
          <w:iCs/>
          <w:lang w:eastAsia="zh-CN"/>
        </w:rPr>
        <w:t>MRO</w:t>
      </w:r>
    </w:p>
    <w:p>
      <w:pPr>
        <w:pStyle w:val="131"/>
        <w:spacing w:beforeLines="100"/>
        <w:ind w:left="420" w:leftChars="0"/>
        <w:rPr>
          <w:rFonts w:ascii="Times New Roman" w:hAnsi="Times New Roman" w:eastAsiaTheme="minorEastAsia"/>
          <w:bCs/>
          <w:iCs/>
          <w:szCs w:val="21"/>
          <w:lang w:eastAsia="en-US"/>
        </w:rPr>
      </w:pPr>
      <w:r>
        <w:rPr>
          <w:rFonts w:hint="eastAsia" w:ascii="Times New Roman" w:hAnsi="Times New Roman" w:eastAsiaTheme="minorEastAsia"/>
          <w:bCs/>
          <w:iCs/>
          <w:szCs w:val="21"/>
          <w:lang w:eastAsia="zh-CN"/>
        </w:rPr>
        <w:t>3.1</w:t>
      </w:r>
      <w:r>
        <w:rPr>
          <w:rFonts w:hint="eastAsia" w:ascii="Times New Roman" w:hAnsi="Times New Roman" w:eastAsiaTheme="minorEastAsia"/>
          <w:bCs/>
          <w:iCs/>
          <w:szCs w:val="21"/>
          <w:lang w:eastAsia="zh-CN"/>
        </w:rPr>
        <w:tab/>
      </w:r>
      <w:r>
        <w:rPr>
          <w:rFonts w:hint="eastAsia" w:ascii="Times New Roman" w:hAnsi="Times New Roman" w:eastAsiaTheme="minorEastAsia"/>
          <w:bCs/>
          <w:iCs/>
          <w:szCs w:val="21"/>
          <w:lang w:eastAsia="en-US"/>
        </w:rPr>
        <w:t>MRO for CPC</w:t>
      </w:r>
    </w:p>
    <w:p>
      <w:pPr>
        <w:spacing w:after="0"/>
        <w:ind w:left="400" w:leftChars="200"/>
        <w:jc w:val="both"/>
        <w:rPr>
          <w:rFonts w:ascii="Calibri" w:hAnsi="Calibri" w:eastAsia="等线" w:cs="Calibri"/>
          <w:b/>
          <w:color w:val="008000"/>
          <w:sz w:val="18"/>
          <w:szCs w:val="24"/>
        </w:rPr>
      </w:pPr>
    </w:p>
    <w:p>
      <w:pPr>
        <w:spacing w:after="0"/>
        <w:ind w:left="400" w:leftChars="200"/>
        <w:jc w:val="both"/>
        <w:rPr>
          <w:rFonts w:ascii="Calibri" w:hAnsi="Calibri" w:cs="Calibri"/>
          <w:b/>
          <w:bCs/>
          <w:color w:val="008000"/>
          <w:sz w:val="18"/>
        </w:rPr>
      </w:pPr>
      <w:r>
        <w:rPr>
          <w:rFonts w:ascii="Calibri" w:hAnsi="Calibri" w:cs="Calibri"/>
          <w:b/>
          <w:bCs/>
          <w:color w:val="008000"/>
          <w:sz w:val="18"/>
        </w:rPr>
        <w:t>Definitions of MRO events for CPAC will be introduced in TS 37.340 in a new chapter (based on [1226], CPA needs to be added).</w:t>
      </w:r>
    </w:p>
    <w:p>
      <w:pPr>
        <w:spacing w:after="0"/>
        <w:ind w:left="400" w:leftChars="200"/>
        <w:jc w:val="both"/>
        <w:rPr>
          <w:rFonts w:ascii="Calibri" w:hAnsi="Calibri" w:cs="Calibri"/>
          <w:b/>
          <w:bCs/>
          <w:color w:val="008000"/>
          <w:sz w:val="18"/>
        </w:rPr>
      </w:pPr>
    </w:p>
    <w:p>
      <w:pPr>
        <w:spacing w:after="0"/>
        <w:ind w:left="400" w:leftChars="200"/>
        <w:jc w:val="both"/>
        <w:rPr>
          <w:rFonts w:ascii="Calibri" w:hAnsi="Calibri" w:cs="Calibri"/>
          <w:b/>
          <w:bCs/>
          <w:color w:val="008000"/>
          <w:sz w:val="18"/>
        </w:rPr>
      </w:pPr>
      <w:r>
        <w:rPr>
          <w:rFonts w:ascii="Calibri" w:hAnsi="Calibri" w:cs="Calibri"/>
          <w:b/>
          <w:bCs/>
          <w:color w:val="008000"/>
          <w:sz w:val="18"/>
        </w:rPr>
        <w:t>During CPAC configuration, the value of the Time Stay IE for the source PSCell UHI, sent in S-NODE ADDITION REQUEST message, does not reflect the exact time the UE stayed in the source PSCell.</w:t>
      </w:r>
    </w:p>
    <w:p>
      <w:pPr>
        <w:spacing w:after="0"/>
        <w:ind w:left="400" w:leftChars="200"/>
        <w:jc w:val="both"/>
        <w:rPr>
          <w:rFonts w:ascii="Calibri" w:hAnsi="Calibri" w:eastAsia="等线" w:cs="Calibri"/>
          <w:b/>
          <w:color w:val="008000"/>
          <w:sz w:val="18"/>
          <w:szCs w:val="24"/>
        </w:rPr>
      </w:pPr>
    </w:p>
    <w:p>
      <w:pPr>
        <w:spacing w:after="0"/>
        <w:ind w:left="400" w:leftChars="200"/>
        <w:jc w:val="both"/>
        <w:rPr>
          <w:rFonts w:ascii="Calibri" w:hAnsi="Calibri" w:cs="Calibri"/>
          <w:b/>
          <w:color w:val="008000"/>
          <w:sz w:val="18"/>
        </w:rPr>
      </w:pPr>
      <w:r>
        <w:rPr>
          <w:rFonts w:ascii="Calibri" w:hAnsi="Calibri" w:eastAsia="等线" w:cs="Calibri"/>
          <w:b/>
          <w:sz w:val="18"/>
          <w:szCs w:val="24"/>
          <w:lang w:val="en-US"/>
        </w:rPr>
        <w:t>TP to 37.340:</w:t>
      </w:r>
      <w:r>
        <w:rPr>
          <w:rFonts w:ascii="Calibri" w:hAnsi="Calibri" w:eastAsia="等线" w:cs="Calibri"/>
          <w:bCs/>
          <w:sz w:val="18"/>
          <w:szCs w:val="24"/>
          <w:lang w:val="en-US"/>
        </w:rPr>
        <w:t xml:space="preserve"> </w:t>
      </w:r>
      <w:r>
        <w:fldChar w:fldCharType="begin"/>
      </w:r>
      <w:r>
        <w:instrText xml:space="preserve"> HYPERLINK "file:///C:\\Users\\cmcc\\Documents\\WeChat%20Files\\liangzai936046\\FileStorage\\File\\2023-06\\Inbox\\R3-232062.zip" </w:instrText>
      </w:r>
      <w:r>
        <w:fldChar w:fldCharType="separate"/>
      </w:r>
      <w:r>
        <w:rPr>
          <w:rFonts w:ascii="Calibri" w:hAnsi="Calibri" w:eastAsia="等线" w:cs="Calibri"/>
          <w:bCs/>
          <w:sz w:val="18"/>
          <w:szCs w:val="24"/>
          <w:lang w:val="en-US"/>
        </w:rPr>
        <w:t>R3-23</w:t>
      </w:r>
      <w:bookmarkStart w:id="4" w:name="_Hlt133438125"/>
      <w:r>
        <w:rPr>
          <w:rFonts w:ascii="Calibri" w:hAnsi="Calibri" w:eastAsia="等线" w:cs="Calibri"/>
          <w:bCs/>
          <w:sz w:val="18"/>
          <w:szCs w:val="24"/>
          <w:lang w:val="en-US"/>
        </w:rPr>
        <w:t>2</w:t>
      </w:r>
      <w:bookmarkEnd w:id="4"/>
      <w:r>
        <w:rPr>
          <w:rFonts w:ascii="Calibri" w:hAnsi="Calibri" w:eastAsia="等线" w:cs="Calibri"/>
          <w:bCs/>
          <w:sz w:val="18"/>
          <w:szCs w:val="24"/>
          <w:lang w:val="en-US"/>
        </w:rPr>
        <w:t>062</w:t>
      </w:r>
      <w:r>
        <w:rPr>
          <w:rFonts w:ascii="Calibri" w:hAnsi="Calibri" w:eastAsia="等线" w:cs="Calibri"/>
          <w:bCs/>
          <w:sz w:val="18"/>
          <w:szCs w:val="24"/>
          <w:lang w:val="en-US"/>
        </w:rPr>
        <w:fldChar w:fldCharType="end"/>
      </w:r>
      <w:r>
        <w:rPr>
          <w:rFonts w:ascii="Calibri" w:hAnsi="Calibri" w:cs="Calibri"/>
          <w:sz w:val="18"/>
        </w:rPr>
        <w:t xml:space="preserve"> </w:t>
      </w:r>
      <w:r>
        <w:rPr>
          <w:rFonts w:ascii="Calibri" w:hAnsi="Calibri" w:cs="Calibri"/>
          <w:b/>
          <w:color w:val="008000"/>
          <w:sz w:val="18"/>
        </w:rPr>
        <w:t>Agreed</w:t>
      </w:r>
    </w:p>
    <w:p>
      <w:pPr>
        <w:pStyle w:val="131"/>
        <w:spacing w:beforeLines="100"/>
        <w:ind w:left="420" w:leftChars="0"/>
        <w:rPr>
          <w:rFonts w:ascii="Times New Roman" w:hAnsi="Times New Roman" w:eastAsiaTheme="minorEastAsia"/>
          <w:bCs/>
          <w:iCs/>
          <w:szCs w:val="21"/>
          <w:lang w:eastAsia="zh-CN"/>
        </w:rPr>
      </w:pPr>
      <w:r>
        <w:rPr>
          <w:rFonts w:hint="eastAsia" w:ascii="Times New Roman" w:hAnsi="Times New Roman" w:eastAsiaTheme="minorEastAsia"/>
          <w:bCs/>
          <w:iCs/>
          <w:szCs w:val="21"/>
          <w:lang w:eastAsia="zh-CN"/>
        </w:rPr>
        <w:t>3.2</w:t>
      </w:r>
      <w:r>
        <w:rPr>
          <w:rFonts w:hint="eastAsia" w:ascii="Times New Roman" w:hAnsi="Times New Roman" w:eastAsiaTheme="minorEastAsia"/>
          <w:bCs/>
          <w:iCs/>
          <w:szCs w:val="21"/>
          <w:lang w:eastAsia="zh-CN"/>
        </w:rPr>
        <w:tab/>
      </w:r>
      <w:r>
        <w:rPr>
          <w:rFonts w:hint="eastAsia" w:ascii="Times New Roman" w:hAnsi="Times New Roman" w:eastAsiaTheme="minorEastAsia"/>
          <w:bCs/>
          <w:iCs/>
          <w:szCs w:val="21"/>
          <w:lang w:eastAsia="zh-CN"/>
        </w:rPr>
        <w:t>MRO for the fast MCG recovery</w:t>
      </w:r>
    </w:p>
    <w:p>
      <w:pPr>
        <w:spacing w:after="0"/>
        <w:ind w:left="400" w:leftChars="200"/>
        <w:jc w:val="both"/>
        <w:rPr>
          <w:rFonts w:ascii="Calibri" w:hAnsi="Calibri" w:eastAsia="等线" w:cs="Calibri"/>
          <w:b/>
          <w:color w:val="008000"/>
          <w:sz w:val="18"/>
          <w:szCs w:val="24"/>
        </w:rPr>
      </w:pPr>
    </w:p>
    <w:p>
      <w:pPr>
        <w:spacing w:after="0"/>
        <w:ind w:left="400" w:leftChars="200"/>
        <w:jc w:val="both"/>
        <w:rPr>
          <w:rFonts w:ascii="Calibri" w:hAnsi="Calibri" w:cs="Calibri"/>
          <w:b/>
          <w:bCs/>
          <w:color w:val="008000"/>
          <w:sz w:val="18"/>
        </w:rPr>
      </w:pPr>
      <w:r>
        <w:rPr>
          <w:rFonts w:ascii="Calibri" w:hAnsi="Calibri" w:cs="Calibri"/>
          <w:b/>
          <w:bCs/>
          <w:color w:val="008000"/>
          <w:sz w:val="18"/>
        </w:rPr>
        <w:t>Case f1, where the SCG fails or is deactivated yet before the UE sends the MCGFailureInformation is to be addressed.</w:t>
      </w:r>
    </w:p>
    <w:p>
      <w:pPr>
        <w:spacing w:after="0"/>
        <w:ind w:left="400" w:leftChars="200"/>
        <w:jc w:val="both"/>
        <w:rPr>
          <w:rFonts w:ascii="Calibri" w:hAnsi="Calibri" w:cs="Calibri"/>
          <w:b/>
          <w:bCs/>
          <w:color w:val="008000"/>
          <w:sz w:val="18"/>
        </w:rPr>
      </w:pPr>
    </w:p>
    <w:p>
      <w:pPr>
        <w:spacing w:after="0"/>
        <w:ind w:left="400" w:leftChars="200"/>
        <w:jc w:val="both"/>
        <w:rPr>
          <w:rFonts w:ascii="Calibri" w:hAnsi="Calibri" w:cs="Calibri"/>
          <w:b/>
          <w:bCs/>
          <w:color w:val="008000"/>
          <w:sz w:val="18"/>
        </w:rPr>
      </w:pPr>
      <w:r>
        <w:rPr>
          <w:rFonts w:ascii="Calibri" w:hAnsi="Calibri" w:cs="Calibri"/>
          <w:b/>
          <w:bCs/>
          <w:color w:val="008000"/>
          <w:sz w:val="18"/>
        </w:rPr>
        <w:t>Scenario ‘a’ is redefined: SCG fails when the UE is undergoing fast MCG recovery (i.e. SCG failure happens while T316 is running).</w:t>
      </w:r>
    </w:p>
    <w:p>
      <w:pPr>
        <w:pStyle w:val="131"/>
        <w:spacing w:beforeLines="100"/>
        <w:ind w:left="420" w:leftChars="0"/>
        <w:rPr>
          <w:rFonts w:ascii="Times New Roman" w:hAnsi="Times New Roman" w:eastAsiaTheme="minorEastAsia"/>
          <w:bCs/>
          <w:iCs/>
          <w:szCs w:val="21"/>
          <w:lang w:eastAsia="zh-CN"/>
        </w:rPr>
      </w:pPr>
      <w:r>
        <w:rPr>
          <w:rFonts w:hint="eastAsia" w:ascii="Times New Roman" w:hAnsi="Times New Roman" w:eastAsiaTheme="minorEastAsia"/>
          <w:bCs/>
          <w:iCs/>
          <w:szCs w:val="21"/>
          <w:lang w:eastAsia="zh-CN"/>
        </w:rPr>
        <w:t>3.</w:t>
      </w:r>
      <w:r>
        <w:rPr>
          <w:rFonts w:ascii="Times New Roman" w:hAnsi="Times New Roman" w:eastAsiaTheme="minorEastAsia"/>
          <w:bCs/>
          <w:iCs/>
          <w:szCs w:val="21"/>
          <w:lang w:eastAsia="zh-CN"/>
        </w:rPr>
        <w:t>3</w:t>
      </w:r>
      <w:r>
        <w:rPr>
          <w:rFonts w:hint="eastAsia" w:ascii="Times New Roman" w:hAnsi="Times New Roman" w:eastAsiaTheme="minorEastAsia"/>
          <w:bCs/>
          <w:iCs/>
          <w:szCs w:val="21"/>
          <w:lang w:eastAsia="zh-CN"/>
        </w:rPr>
        <w:tab/>
      </w:r>
      <w:r>
        <w:rPr>
          <w:rFonts w:hint="eastAsia" w:ascii="Times New Roman" w:hAnsi="Times New Roman" w:eastAsiaTheme="minorEastAsia"/>
          <w:bCs/>
          <w:iCs/>
          <w:szCs w:val="21"/>
          <w:lang w:eastAsia="zh-CN"/>
        </w:rPr>
        <w:t>MRO for inter-system handover for voice fallback</w:t>
      </w:r>
    </w:p>
    <w:p>
      <w:pPr>
        <w:spacing w:after="0"/>
        <w:ind w:left="400" w:leftChars="200"/>
        <w:jc w:val="both"/>
        <w:rPr>
          <w:rFonts w:ascii="Calibri" w:hAnsi="Calibri" w:eastAsia="等线" w:cs="Calibri"/>
          <w:b/>
          <w:sz w:val="18"/>
          <w:szCs w:val="24"/>
          <w:lang w:val="en-US"/>
        </w:rPr>
      </w:pPr>
    </w:p>
    <w:p>
      <w:pPr>
        <w:spacing w:after="0"/>
        <w:ind w:left="400" w:leftChars="200"/>
        <w:jc w:val="both"/>
        <w:rPr>
          <w:rFonts w:ascii="Calibri" w:hAnsi="Calibri" w:cs="Calibri"/>
          <w:b/>
          <w:bCs/>
          <w:color w:val="008000"/>
          <w:sz w:val="18"/>
        </w:rPr>
      </w:pPr>
      <w:r>
        <w:rPr>
          <w:rFonts w:ascii="Calibri" w:hAnsi="Calibri" w:cs="Calibri"/>
          <w:b/>
          <w:bCs/>
          <w:color w:val="008000"/>
          <w:sz w:val="18"/>
        </w:rPr>
        <w:t xml:space="preserve">Stage-2 description of the detection mechanism will be introduced in TS 38.300 (based on </w:t>
      </w:r>
      <w:r>
        <w:fldChar w:fldCharType="begin"/>
      </w:r>
      <w:r>
        <w:instrText xml:space="preserve"> HYPERLINK "file:///C:\\Users\\cmcc\\Documents\\WeChat%20Files\\liangzai936046\\FileStorage\\File\\2023-06\\Inbox\\R3-231585.zip" </w:instrText>
      </w:r>
      <w:r>
        <w:fldChar w:fldCharType="separate"/>
      </w:r>
      <w:r>
        <w:rPr>
          <w:rFonts w:ascii="Calibri" w:hAnsi="Calibri" w:cs="Calibri"/>
          <w:b/>
          <w:bCs/>
          <w:color w:val="008000"/>
          <w:sz w:val="18"/>
        </w:rPr>
        <w:t>R3-231585</w:t>
      </w:r>
      <w:r>
        <w:rPr>
          <w:rFonts w:ascii="Calibri" w:hAnsi="Calibri" w:cs="Calibri"/>
          <w:b/>
          <w:bCs/>
          <w:color w:val="008000"/>
          <w:sz w:val="18"/>
        </w:rPr>
        <w:fldChar w:fldCharType="end"/>
      </w:r>
      <w:r>
        <w:rPr>
          <w:rFonts w:ascii="Calibri" w:hAnsi="Calibri" w:cs="Calibri"/>
          <w:b/>
          <w:bCs/>
          <w:color w:val="008000"/>
          <w:sz w:val="18"/>
        </w:rPr>
        <w:t>).</w:t>
      </w:r>
    </w:p>
    <w:p>
      <w:pPr>
        <w:spacing w:after="0"/>
        <w:ind w:left="400" w:leftChars="200"/>
        <w:jc w:val="both"/>
        <w:rPr>
          <w:rFonts w:ascii="Calibri" w:hAnsi="Calibri" w:cs="Calibri"/>
          <w:b/>
          <w:bCs/>
          <w:color w:val="008000"/>
          <w:sz w:val="18"/>
        </w:rPr>
      </w:pPr>
    </w:p>
    <w:p>
      <w:pPr>
        <w:spacing w:after="0"/>
        <w:ind w:left="400" w:leftChars="200"/>
        <w:jc w:val="both"/>
        <w:rPr>
          <w:rFonts w:ascii="Calibri" w:hAnsi="Calibri" w:cs="Calibri"/>
          <w:b/>
          <w:color w:val="008000"/>
          <w:sz w:val="18"/>
          <w:lang w:val="en-US"/>
        </w:rPr>
      </w:pPr>
      <w:r>
        <w:rPr>
          <w:rFonts w:ascii="Calibri" w:hAnsi="Calibri" w:eastAsia="等线" w:cs="Calibri"/>
          <w:b/>
          <w:sz w:val="18"/>
          <w:szCs w:val="24"/>
          <w:lang w:val="en-US"/>
        </w:rPr>
        <w:t>TP to 38.300:</w:t>
      </w:r>
      <w:r>
        <w:rPr>
          <w:rFonts w:ascii="Calibri" w:hAnsi="Calibri" w:cs="Calibri"/>
          <w:sz w:val="18"/>
          <w:lang w:val="en-US"/>
        </w:rPr>
        <w:t xml:space="preserve"> </w:t>
      </w:r>
      <w:r>
        <w:fldChar w:fldCharType="begin"/>
      </w:r>
      <w:r>
        <w:instrText xml:space="preserve"> HYPERLINK "file:///C:\\Users\\cmcc\\Documents\\WeChat%20Files\\liangzai936046\\FileStorage\\File\\2023-06\\Inbox\\R3-232151.zip" </w:instrText>
      </w:r>
      <w:r>
        <w:fldChar w:fldCharType="separate"/>
      </w:r>
      <w:r>
        <w:rPr>
          <w:rFonts w:ascii="Calibri" w:hAnsi="Calibri" w:eastAsia="等线" w:cs="Calibri"/>
          <w:bCs/>
          <w:sz w:val="18"/>
          <w:szCs w:val="24"/>
          <w:lang w:val="en-US"/>
        </w:rPr>
        <w:t>R3-2</w:t>
      </w:r>
      <w:bookmarkStart w:id="5" w:name="_Hlt133438249"/>
      <w:r>
        <w:rPr>
          <w:rFonts w:ascii="Calibri" w:hAnsi="Calibri" w:eastAsia="等线" w:cs="Calibri"/>
          <w:bCs/>
          <w:sz w:val="18"/>
          <w:szCs w:val="24"/>
          <w:lang w:val="en-US"/>
        </w:rPr>
        <w:t>3</w:t>
      </w:r>
      <w:bookmarkEnd w:id="5"/>
      <w:r>
        <w:rPr>
          <w:rFonts w:ascii="Calibri" w:hAnsi="Calibri" w:eastAsia="等线" w:cs="Calibri"/>
          <w:bCs/>
          <w:sz w:val="18"/>
          <w:szCs w:val="24"/>
          <w:lang w:val="en-US"/>
        </w:rPr>
        <w:t>2151</w:t>
      </w:r>
      <w:r>
        <w:rPr>
          <w:rFonts w:ascii="Calibri" w:hAnsi="Calibri" w:eastAsia="等线" w:cs="Calibri"/>
          <w:bCs/>
          <w:sz w:val="18"/>
          <w:szCs w:val="24"/>
          <w:lang w:val="en-US"/>
        </w:rPr>
        <w:fldChar w:fldCharType="end"/>
      </w:r>
      <w:r>
        <w:rPr>
          <w:rFonts w:ascii="Calibri" w:hAnsi="Calibri" w:cs="Calibri"/>
          <w:sz w:val="18"/>
        </w:rPr>
        <w:t xml:space="preserve"> </w:t>
      </w:r>
      <w:r>
        <w:rPr>
          <w:rFonts w:ascii="Calibri" w:hAnsi="Calibri" w:cs="Calibri"/>
          <w:b/>
          <w:color w:val="008000"/>
          <w:sz w:val="18"/>
        </w:rPr>
        <w:t>Agreed</w:t>
      </w:r>
    </w:p>
    <w:p>
      <w:pPr>
        <w:spacing w:after="0"/>
        <w:jc w:val="both"/>
        <w:rPr>
          <w:rFonts w:ascii="Calibri" w:hAnsi="Calibri" w:eastAsia="等线" w:cs="Calibri"/>
          <w:b/>
          <w:color w:val="008000"/>
          <w:sz w:val="18"/>
          <w:szCs w:val="24"/>
        </w:rPr>
      </w:pPr>
    </w:p>
    <w:p>
      <w:pPr>
        <w:pStyle w:val="131"/>
        <w:numPr>
          <w:ilvl w:val="0"/>
          <w:numId w:val="13"/>
        </w:numPr>
        <w:ind w:leftChars="0"/>
        <w:rPr>
          <w:rFonts w:ascii="Times New Roman" w:hAnsi="Times New Roman" w:eastAsiaTheme="minorEastAsia"/>
          <w:bCs/>
          <w:iCs/>
          <w:lang w:eastAsia="zh-CN"/>
        </w:rPr>
      </w:pPr>
      <w:r>
        <w:rPr>
          <w:rFonts w:ascii="Times New Roman" w:hAnsi="Times New Roman" w:eastAsiaTheme="minorEastAsia"/>
          <w:bCs/>
          <w:iCs/>
          <w:lang w:eastAsia="zh-CN"/>
        </w:rPr>
        <w:t>RACH enhancements</w:t>
      </w:r>
    </w:p>
    <w:p>
      <w:pPr>
        <w:spacing w:after="0"/>
        <w:ind w:left="400" w:leftChars="200"/>
        <w:jc w:val="both"/>
        <w:rPr>
          <w:rFonts w:ascii="Calibri" w:hAnsi="Calibri" w:cs="Calibri"/>
          <w:b/>
          <w:bCs/>
          <w:color w:val="008000"/>
          <w:sz w:val="18"/>
        </w:rPr>
      </w:pPr>
      <w:r>
        <w:rPr>
          <w:rFonts w:ascii="Calibri" w:hAnsi="Calibri" w:cs="Calibri"/>
          <w:b/>
          <w:bCs/>
          <w:color w:val="008000"/>
          <w:sz w:val="18"/>
        </w:rPr>
        <w:t>Only gNB-CU UE F1AP ID is included in the RACH INDICATION message.</w:t>
      </w:r>
    </w:p>
    <w:p>
      <w:pPr>
        <w:spacing w:after="0"/>
        <w:ind w:left="400" w:leftChars="200"/>
        <w:jc w:val="both"/>
        <w:rPr>
          <w:rFonts w:ascii="Calibri" w:hAnsi="Calibri" w:cs="Calibri"/>
          <w:b/>
          <w:bCs/>
          <w:color w:val="008000"/>
          <w:sz w:val="18"/>
        </w:rPr>
      </w:pPr>
    </w:p>
    <w:p>
      <w:pPr>
        <w:spacing w:after="0"/>
        <w:ind w:left="400" w:leftChars="200"/>
        <w:jc w:val="both"/>
        <w:rPr>
          <w:rFonts w:ascii="Calibri" w:hAnsi="Calibri" w:cs="Calibri"/>
          <w:b/>
          <w:bCs/>
          <w:color w:val="008000"/>
          <w:sz w:val="18"/>
        </w:rPr>
      </w:pPr>
      <w:r>
        <w:rPr>
          <w:rFonts w:ascii="Calibri" w:hAnsi="Calibri" w:cs="Calibri"/>
          <w:b/>
          <w:bCs/>
          <w:color w:val="008000"/>
          <w:sz w:val="18"/>
        </w:rPr>
        <w:t>The Random Access Indication IE in the RACH INDICATION message is not needed.</w:t>
      </w:r>
    </w:p>
    <w:p>
      <w:pPr>
        <w:spacing w:after="0"/>
        <w:ind w:left="400" w:leftChars="200"/>
        <w:jc w:val="both"/>
        <w:rPr>
          <w:rFonts w:ascii="Calibri" w:hAnsi="Calibri" w:cs="Calibri"/>
          <w:b/>
          <w:bCs/>
          <w:color w:val="008000"/>
          <w:sz w:val="18"/>
        </w:rPr>
      </w:pPr>
    </w:p>
    <w:p>
      <w:pPr>
        <w:spacing w:after="0"/>
        <w:ind w:left="400" w:leftChars="200"/>
        <w:jc w:val="both"/>
        <w:rPr>
          <w:rFonts w:ascii="Calibri" w:hAnsi="Calibri" w:cs="Calibri"/>
          <w:b/>
          <w:bCs/>
          <w:color w:val="008000"/>
          <w:sz w:val="18"/>
        </w:rPr>
      </w:pPr>
      <w:r>
        <w:rPr>
          <w:rFonts w:ascii="Calibri" w:hAnsi="Calibri" w:cs="Calibri"/>
          <w:b/>
          <w:bCs/>
          <w:color w:val="008000"/>
          <w:sz w:val="18"/>
        </w:rPr>
        <w:t>The criticality of the RACH indication list IE in the RACH INDICATION message is “reject”.</w:t>
      </w:r>
    </w:p>
    <w:p>
      <w:pPr>
        <w:spacing w:after="0"/>
        <w:ind w:left="400" w:leftChars="200"/>
        <w:jc w:val="both"/>
        <w:rPr>
          <w:rFonts w:ascii="Calibri" w:hAnsi="Calibri" w:cs="Calibri"/>
          <w:b/>
          <w:bCs/>
          <w:color w:val="008000"/>
          <w:sz w:val="18"/>
        </w:rPr>
      </w:pPr>
    </w:p>
    <w:p>
      <w:pPr>
        <w:spacing w:after="0"/>
        <w:ind w:left="400" w:leftChars="200"/>
        <w:jc w:val="both"/>
        <w:rPr>
          <w:rFonts w:ascii="Calibri" w:hAnsi="Calibri" w:cs="Calibri"/>
          <w:b/>
          <w:bCs/>
          <w:color w:val="008000"/>
          <w:sz w:val="18"/>
        </w:rPr>
      </w:pPr>
      <w:r>
        <w:rPr>
          <w:rFonts w:ascii="Calibri" w:hAnsi="Calibri" w:cs="Calibri"/>
          <w:b/>
          <w:bCs/>
          <w:color w:val="008000"/>
          <w:sz w:val="18"/>
        </w:rPr>
        <w:t>To align the naming of RA report with RAN2 spec in TS 38.300, TS 38.401, TS 38.423 and TS 38.473.</w:t>
      </w:r>
    </w:p>
    <w:p>
      <w:pPr>
        <w:spacing w:after="0"/>
        <w:ind w:left="400" w:leftChars="200"/>
        <w:jc w:val="both"/>
        <w:rPr>
          <w:rFonts w:ascii="Calibri" w:hAnsi="Calibri" w:cs="Calibri"/>
          <w:b/>
          <w:bCs/>
          <w:color w:val="008000"/>
          <w:sz w:val="18"/>
        </w:rPr>
      </w:pPr>
    </w:p>
    <w:p>
      <w:pPr>
        <w:spacing w:after="0"/>
        <w:ind w:left="400" w:leftChars="200"/>
        <w:jc w:val="both"/>
        <w:rPr>
          <w:rFonts w:ascii="Calibri" w:hAnsi="Calibri" w:cs="Calibri"/>
          <w:b/>
          <w:bCs/>
          <w:color w:val="008000"/>
          <w:sz w:val="18"/>
        </w:rPr>
      </w:pPr>
      <w:r>
        <w:rPr>
          <w:rFonts w:ascii="Calibri" w:hAnsi="Calibri" w:cs="Calibri"/>
          <w:b/>
          <w:bCs/>
          <w:color w:val="008000"/>
          <w:sz w:val="18"/>
        </w:rPr>
        <w:t>To use “RA report” in TS 38.300, TS 38.401, TS 38.423 and TS 38.473.</w:t>
      </w:r>
    </w:p>
    <w:p>
      <w:pPr>
        <w:spacing w:after="0"/>
        <w:ind w:left="400" w:leftChars="200"/>
        <w:jc w:val="both"/>
        <w:rPr>
          <w:rFonts w:ascii="Calibri" w:hAnsi="Calibri" w:cs="Calibri"/>
          <w:b/>
          <w:bCs/>
          <w:color w:val="008000"/>
          <w:sz w:val="18"/>
          <w:lang w:val="en-US" w:eastAsia="zh-CN"/>
        </w:rPr>
      </w:pPr>
    </w:p>
    <w:p>
      <w:pPr>
        <w:spacing w:after="0"/>
        <w:ind w:left="400" w:leftChars="200"/>
        <w:jc w:val="both"/>
        <w:rPr>
          <w:rFonts w:ascii="Calibri" w:hAnsi="Calibri" w:eastAsia="等线" w:cs="Calibri"/>
          <w:b/>
          <w:sz w:val="18"/>
          <w:szCs w:val="24"/>
          <w:lang w:val="en-US"/>
        </w:rPr>
      </w:pPr>
      <w:r>
        <w:rPr>
          <w:rFonts w:ascii="Calibri" w:hAnsi="Calibri" w:eastAsia="等线" w:cs="Calibri"/>
          <w:b/>
          <w:sz w:val="18"/>
          <w:szCs w:val="24"/>
          <w:lang w:val="en-US"/>
        </w:rPr>
        <w:t xml:space="preserve">TP to 38.423: </w:t>
      </w:r>
      <w:r>
        <w:fldChar w:fldCharType="begin"/>
      </w:r>
      <w:r>
        <w:instrText xml:space="preserve"> HYPERLINK "file:///C:\\Users\\cmcc\\Documents\\WeChat%20Files\\liangzai936046\\FileStorage\\File\\2023-06\\Inbox\\R3-232142.zip" </w:instrText>
      </w:r>
      <w:r>
        <w:fldChar w:fldCharType="separate"/>
      </w:r>
      <w:r>
        <w:rPr>
          <w:rFonts w:ascii="Calibri" w:hAnsi="Calibri" w:cs="Calibri"/>
          <w:sz w:val="18"/>
          <w:szCs w:val="24"/>
        </w:rPr>
        <w:t>R3-232142</w:t>
      </w:r>
      <w:r>
        <w:rPr>
          <w:rFonts w:ascii="Calibri" w:hAnsi="Calibri" w:cs="Calibri"/>
          <w:sz w:val="18"/>
          <w:szCs w:val="24"/>
        </w:rPr>
        <w:fldChar w:fldCharType="end"/>
      </w:r>
      <w:r>
        <w:rPr>
          <w:rFonts w:ascii="Calibri" w:hAnsi="Calibri" w:cs="Calibri"/>
          <w:sz w:val="18"/>
        </w:rPr>
        <w:t xml:space="preserve"> </w:t>
      </w:r>
      <w:r>
        <w:rPr>
          <w:rFonts w:ascii="Calibri" w:hAnsi="Calibri" w:cs="Calibri"/>
          <w:b/>
          <w:color w:val="008000"/>
          <w:sz w:val="18"/>
        </w:rPr>
        <w:t>Agreed unseen</w:t>
      </w:r>
    </w:p>
    <w:p>
      <w:pPr>
        <w:spacing w:after="0"/>
        <w:ind w:left="400" w:leftChars="200"/>
        <w:jc w:val="both"/>
        <w:rPr>
          <w:rFonts w:ascii="Calibri" w:hAnsi="Calibri" w:cs="Calibri"/>
          <w:b/>
          <w:color w:val="008000"/>
          <w:sz w:val="18"/>
        </w:rPr>
      </w:pPr>
      <w:r>
        <w:rPr>
          <w:rFonts w:ascii="Calibri" w:hAnsi="Calibri" w:eastAsia="等线" w:cs="Calibri"/>
          <w:b/>
          <w:sz w:val="18"/>
          <w:szCs w:val="24"/>
          <w:lang w:val="en-US"/>
        </w:rPr>
        <w:t xml:space="preserve">TP to 38.300: </w:t>
      </w:r>
      <w:r>
        <w:fldChar w:fldCharType="begin"/>
      </w:r>
      <w:r>
        <w:instrText xml:space="preserve"> HYPERLINK "file:///C:\\Users\\cmcc\\Documents\\WeChat%20Files\\liangzai936046\\FileStorage\\File\\2023-06\\Inbox\\R3-232099.zip" </w:instrText>
      </w:r>
      <w:r>
        <w:fldChar w:fldCharType="separate"/>
      </w:r>
      <w:r>
        <w:rPr>
          <w:rFonts w:ascii="Calibri" w:hAnsi="Calibri" w:cs="Calibri"/>
          <w:sz w:val="18"/>
          <w:szCs w:val="24"/>
        </w:rPr>
        <w:t>R3-</w:t>
      </w:r>
      <w:bookmarkStart w:id="6" w:name="_Hlt133353292"/>
      <w:r>
        <w:rPr>
          <w:rFonts w:ascii="Calibri" w:hAnsi="Calibri" w:cs="Calibri"/>
          <w:sz w:val="18"/>
          <w:szCs w:val="24"/>
        </w:rPr>
        <w:t>2</w:t>
      </w:r>
      <w:bookmarkEnd w:id="6"/>
      <w:r>
        <w:rPr>
          <w:rFonts w:ascii="Calibri" w:hAnsi="Calibri" w:cs="Calibri"/>
          <w:sz w:val="18"/>
          <w:szCs w:val="24"/>
        </w:rPr>
        <w:t>32099</w:t>
      </w:r>
      <w:r>
        <w:rPr>
          <w:rFonts w:ascii="Calibri" w:hAnsi="Calibri" w:cs="Calibri"/>
          <w:sz w:val="18"/>
          <w:szCs w:val="24"/>
        </w:rPr>
        <w:fldChar w:fldCharType="end"/>
      </w:r>
      <w:r>
        <w:rPr>
          <w:rFonts w:ascii="Calibri" w:hAnsi="Calibri" w:cs="Calibri"/>
          <w:sz w:val="18"/>
          <w:szCs w:val="24"/>
        </w:rPr>
        <w:t xml:space="preserve"> </w:t>
      </w:r>
      <w:r>
        <w:rPr>
          <w:rFonts w:ascii="Calibri" w:hAnsi="Calibri" w:cs="Calibri"/>
          <w:b/>
          <w:color w:val="008000"/>
          <w:sz w:val="18"/>
        </w:rPr>
        <w:t xml:space="preserve"> Agreed</w:t>
      </w:r>
    </w:p>
    <w:p>
      <w:pPr>
        <w:spacing w:after="0"/>
        <w:ind w:left="400" w:leftChars="200"/>
        <w:jc w:val="both"/>
        <w:rPr>
          <w:rFonts w:ascii="Calibri" w:hAnsi="Calibri" w:cs="Calibri"/>
          <w:b/>
          <w:bCs/>
          <w:color w:val="008000"/>
          <w:sz w:val="18"/>
        </w:rPr>
      </w:pPr>
      <w:r>
        <w:rPr>
          <w:rFonts w:hint="eastAsia" w:ascii="Calibri" w:hAnsi="Calibri" w:eastAsia="等线" w:cs="Calibri"/>
          <w:b/>
          <w:sz w:val="18"/>
          <w:szCs w:val="24"/>
          <w:lang w:val="en-US"/>
        </w:rPr>
        <w:t>TP to</w:t>
      </w:r>
      <w:r>
        <w:rPr>
          <w:rFonts w:ascii="Calibri" w:hAnsi="Calibri" w:eastAsia="等线" w:cs="Calibri"/>
          <w:b/>
          <w:sz w:val="18"/>
          <w:szCs w:val="24"/>
          <w:lang w:val="en-US"/>
        </w:rPr>
        <w:t xml:space="preserve"> </w:t>
      </w:r>
      <w:r>
        <w:rPr>
          <w:rFonts w:hint="eastAsia" w:ascii="Calibri" w:hAnsi="Calibri" w:eastAsia="等线" w:cs="Calibri"/>
          <w:b/>
          <w:sz w:val="18"/>
          <w:szCs w:val="24"/>
          <w:lang w:val="en-US"/>
        </w:rPr>
        <w:t>38.473</w:t>
      </w:r>
      <w:r>
        <w:rPr>
          <w:rFonts w:ascii="Calibri" w:hAnsi="Calibri" w:eastAsia="等线" w:cs="Calibri"/>
          <w:b/>
          <w:sz w:val="18"/>
          <w:szCs w:val="24"/>
          <w:lang w:val="en-US"/>
        </w:rPr>
        <w:t xml:space="preserve">: </w:t>
      </w:r>
      <w:r>
        <w:fldChar w:fldCharType="begin"/>
      </w:r>
      <w:r>
        <w:instrText xml:space="preserve"> HYPERLINK "file:///C:\\Users\\cmcc\\Documents\\WeChat%20Files\\liangzai936046\\FileStorage\\File\\2023-06\\Inbox\\R3-232141.zip" </w:instrText>
      </w:r>
      <w:r>
        <w:fldChar w:fldCharType="separate"/>
      </w:r>
      <w:r>
        <w:rPr>
          <w:rFonts w:ascii="Calibri" w:hAnsi="Calibri" w:cs="Calibri"/>
          <w:sz w:val="18"/>
          <w:szCs w:val="24"/>
        </w:rPr>
        <w:t>R3-232141</w:t>
      </w:r>
      <w:r>
        <w:rPr>
          <w:rFonts w:ascii="Calibri" w:hAnsi="Calibri" w:cs="Calibri"/>
          <w:sz w:val="18"/>
          <w:szCs w:val="24"/>
        </w:rPr>
        <w:fldChar w:fldCharType="end"/>
      </w:r>
      <w:r>
        <w:rPr>
          <w:rFonts w:ascii="Calibri" w:hAnsi="Calibri" w:cs="Calibri"/>
          <w:color w:val="000000"/>
          <w:sz w:val="18"/>
        </w:rPr>
        <w:t xml:space="preserve"> </w:t>
      </w:r>
      <w:r>
        <w:rPr>
          <w:rFonts w:ascii="Calibri" w:hAnsi="Calibri" w:cs="Calibri"/>
          <w:b/>
          <w:bCs/>
          <w:color w:val="008000"/>
          <w:sz w:val="18"/>
        </w:rPr>
        <w:t>Agreed unseen</w:t>
      </w:r>
    </w:p>
    <w:p>
      <w:pPr>
        <w:spacing w:after="0"/>
        <w:ind w:left="400" w:leftChars="200"/>
        <w:jc w:val="both"/>
        <w:rPr>
          <w:rFonts w:ascii="Calibri" w:hAnsi="Calibri" w:cs="Calibri"/>
          <w:b/>
          <w:bCs/>
          <w:color w:val="008000"/>
          <w:sz w:val="18"/>
        </w:rPr>
      </w:pPr>
      <w:r>
        <w:rPr>
          <w:rFonts w:ascii="Calibri" w:hAnsi="Calibri" w:eastAsia="等线" w:cs="Calibri"/>
          <w:b/>
          <w:sz w:val="18"/>
          <w:szCs w:val="24"/>
          <w:lang w:val="en-US"/>
        </w:rPr>
        <w:t>TP to TS 38.401:</w:t>
      </w:r>
      <w:r>
        <w:rPr>
          <w:rFonts w:ascii="Calibri" w:hAnsi="Calibri" w:cs="Calibri"/>
          <w:color w:val="000000"/>
          <w:sz w:val="18"/>
          <w:lang w:val="en-US"/>
        </w:rPr>
        <w:t xml:space="preserve"> </w:t>
      </w:r>
      <w:r>
        <w:fldChar w:fldCharType="begin"/>
      </w:r>
      <w:r>
        <w:instrText xml:space="preserve"> HYPERLINK "file:///C:\\Users\\cmcc\\Documents\\WeChat%20Files\\liangzai936046\\FileStorage\\File\\2023-06\\Inbox\\R3-232101.zip" </w:instrText>
      </w:r>
      <w:r>
        <w:fldChar w:fldCharType="separate"/>
      </w:r>
      <w:r>
        <w:rPr>
          <w:rFonts w:ascii="Calibri" w:hAnsi="Calibri" w:cs="Calibri"/>
          <w:sz w:val="18"/>
          <w:szCs w:val="24"/>
        </w:rPr>
        <w:t>R3-23</w:t>
      </w:r>
      <w:bookmarkStart w:id="7" w:name="_Hlt133353347"/>
      <w:r>
        <w:rPr>
          <w:rFonts w:ascii="Calibri" w:hAnsi="Calibri" w:cs="Calibri"/>
          <w:sz w:val="18"/>
          <w:szCs w:val="24"/>
        </w:rPr>
        <w:t>2</w:t>
      </w:r>
      <w:bookmarkEnd w:id="7"/>
      <w:r>
        <w:rPr>
          <w:rFonts w:ascii="Calibri" w:hAnsi="Calibri" w:cs="Calibri"/>
          <w:sz w:val="18"/>
          <w:szCs w:val="24"/>
        </w:rPr>
        <w:t>1</w:t>
      </w:r>
      <w:bookmarkStart w:id="8" w:name="_Hlt133353179"/>
      <w:r>
        <w:rPr>
          <w:rFonts w:ascii="Calibri" w:hAnsi="Calibri" w:cs="Calibri"/>
          <w:sz w:val="18"/>
          <w:szCs w:val="24"/>
        </w:rPr>
        <w:t>0</w:t>
      </w:r>
      <w:bookmarkEnd w:id="8"/>
      <w:r>
        <w:rPr>
          <w:rFonts w:ascii="Calibri" w:hAnsi="Calibri" w:cs="Calibri"/>
          <w:sz w:val="18"/>
          <w:szCs w:val="24"/>
        </w:rPr>
        <w:t>1</w:t>
      </w:r>
      <w:r>
        <w:rPr>
          <w:rFonts w:ascii="Calibri" w:hAnsi="Calibri" w:cs="Calibri"/>
          <w:sz w:val="18"/>
          <w:szCs w:val="24"/>
        </w:rPr>
        <w:fldChar w:fldCharType="end"/>
      </w:r>
      <w:r>
        <w:rPr>
          <w:rFonts w:ascii="Calibri" w:hAnsi="Calibri" w:cs="Calibri"/>
          <w:color w:val="000000"/>
          <w:sz w:val="18"/>
        </w:rPr>
        <w:t xml:space="preserve"> </w:t>
      </w:r>
      <w:r>
        <w:rPr>
          <w:rFonts w:ascii="Calibri" w:hAnsi="Calibri" w:cs="Calibri"/>
          <w:b/>
          <w:bCs/>
          <w:color w:val="008000"/>
          <w:sz w:val="18"/>
        </w:rPr>
        <w:t>Agreed</w:t>
      </w:r>
    </w:p>
    <w:p>
      <w:pPr>
        <w:spacing w:after="0"/>
        <w:ind w:left="400" w:leftChars="200"/>
        <w:jc w:val="both"/>
        <w:rPr>
          <w:rFonts w:ascii="Calibri" w:hAnsi="Calibri" w:cs="Calibri"/>
          <w:b/>
          <w:bCs/>
          <w:color w:val="008000"/>
          <w:sz w:val="18"/>
        </w:rPr>
      </w:pPr>
      <w:r>
        <w:rPr>
          <w:rFonts w:ascii="Calibri" w:hAnsi="Calibri" w:eastAsia="等线" w:cs="Calibri"/>
          <w:b/>
          <w:sz w:val="18"/>
          <w:szCs w:val="24"/>
          <w:lang w:val="en-US"/>
        </w:rPr>
        <w:t xml:space="preserve">TP to TS 38.423: </w:t>
      </w:r>
      <w:r>
        <w:fldChar w:fldCharType="begin"/>
      </w:r>
      <w:r>
        <w:instrText xml:space="preserve"> HYPERLINK "file:///C:\\Users\\cmcc\\Documents\\WeChat%20Files\\liangzai936046\\FileStorage\\File\\2023-06\\Inbox\\R3-232143.zip" </w:instrText>
      </w:r>
      <w:r>
        <w:fldChar w:fldCharType="separate"/>
      </w:r>
      <w:r>
        <w:rPr>
          <w:rFonts w:ascii="Calibri" w:hAnsi="Calibri" w:cs="Calibri"/>
          <w:sz w:val="18"/>
          <w:szCs w:val="24"/>
        </w:rPr>
        <w:t>R3-232143</w:t>
      </w:r>
      <w:r>
        <w:rPr>
          <w:rFonts w:ascii="Calibri" w:hAnsi="Calibri" w:cs="Calibri"/>
          <w:sz w:val="18"/>
          <w:szCs w:val="24"/>
        </w:rPr>
        <w:fldChar w:fldCharType="end"/>
      </w:r>
      <w:r>
        <w:rPr>
          <w:rFonts w:ascii="Calibri" w:hAnsi="Calibri" w:cs="Calibri"/>
          <w:color w:val="000000"/>
          <w:sz w:val="18"/>
        </w:rPr>
        <w:t xml:space="preserve"> </w:t>
      </w:r>
      <w:r>
        <w:rPr>
          <w:rFonts w:ascii="Calibri" w:hAnsi="Calibri" w:cs="Calibri"/>
          <w:b/>
          <w:bCs/>
          <w:color w:val="008000"/>
          <w:sz w:val="18"/>
        </w:rPr>
        <w:t>Agreed unseen</w:t>
      </w:r>
    </w:p>
    <w:p>
      <w:pPr>
        <w:spacing w:after="0"/>
        <w:ind w:left="400" w:leftChars="200"/>
        <w:jc w:val="both"/>
        <w:rPr>
          <w:rFonts w:ascii="Calibri" w:hAnsi="Calibri" w:cs="Calibri"/>
          <w:b/>
          <w:bCs/>
          <w:color w:val="008000"/>
          <w:sz w:val="18"/>
        </w:rPr>
      </w:pPr>
      <w:r>
        <w:rPr>
          <w:rFonts w:ascii="Calibri" w:hAnsi="Calibri" w:eastAsia="等线" w:cs="Calibri"/>
          <w:b/>
          <w:sz w:val="18"/>
          <w:szCs w:val="24"/>
          <w:lang w:val="en-US"/>
        </w:rPr>
        <w:t xml:space="preserve">TP to TS 38.473: </w:t>
      </w:r>
      <w:r>
        <w:fldChar w:fldCharType="begin"/>
      </w:r>
      <w:r>
        <w:instrText xml:space="preserve"> HYPERLINK "file:///C:\\Users\\cmcc\\Documents\\WeChat%20Files\\liangzai936046\\FileStorage\\File\\2023-06\\Inbox\\R3-232103.zip" </w:instrText>
      </w:r>
      <w:r>
        <w:fldChar w:fldCharType="separate"/>
      </w:r>
      <w:r>
        <w:rPr>
          <w:rFonts w:ascii="Calibri" w:hAnsi="Calibri" w:cs="Calibri"/>
          <w:sz w:val="18"/>
          <w:szCs w:val="24"/>
        </w:rPr>
        <w:t>R3-2321</w:t>
      </w:r>
      <w:bookmarkStart w:id="9" w:name="_Hlt133353444"/>
      <w:r>
        <w:rPr>
          <w:rFonts w:ascii="Calibri" w:hAnsi="Calibri" w:cs="Calibri"/>
          <w:sz w:val="18"/>
          <w:szCs w:val="24"/>
        </w:rPr>
        <w:t>0</w:t>
      </w:r>
      <w:bookmarkEnd w:id="9"/>
      <w:r>
        <w:rPr>
          <w:rFonts w:ascii="Calibri" w:hAnsi="Calibri" w:cs="Calibri"/>
          <w:sz w:val="18"/>
          <w:szCs w:val="24"/>
        </w:rPr>
        <w:t>3</w:t>
      </w:r>
      <w:r>
        <w:rPr>
          <w:rFonts w:ascii="Calibri" w:hAnsi="Calibri" w:cs="Calibri"/>
          <w:sz w:val="18"/>
          <w:szCs w:val="24"/>
        </w:rPr>
        <w:fldChar w:fldCharType="end"/>
      </w:r>
      <w:r>
        <w:rPr>
          <w:rFonts w:ascii="Calibri" w:hAnsi="Calibri" w:cs="Calibri"/>
          <w:color w:val="000000"/>
          <w:sz w:val="18"/>
        </w:rPr>
        <w:t xml:space="preserve"> </w:t>
      </w:r>
      <w:r>
        <w:rPr>
          <w:rFonts w:ascii="Calibri" w:hAnsi="Calibri" w:cs="Calibri"/>
          <w:b/>
          <w:bCs/>
          <w:color w:val="008000"/>
          <w:sz w:val="18"/>
        </w:rPr>
        <w:t>Agreed</w:t>
      </w:r>
    </w:p>
    <w:p>
      <w:pPr>
        <w:spacing w:after="0"/>
        <w:ind w:left="400" w:leftChars="200"/>
        <w:jc w:val="both"/>
        <w:rPr>
          <w:rFonts w:ascii="Calibri" w:hAnsi="Calibri" w:cs="Calibri"/>
          <w:b/>
          <w:bCs/>
          <w:color w:val="008000"/>
          <w:sz w:val="18"/>
          <w:lang w:val="en-US"/>
        </w:rPr>
      </w:pPr>
      <w:r>
        <w:rPr>
          <w:rFonts w:ascii="Calibri" w:hAnsi="Calibri" w:eastAsia="等线" w:cs="Calibri"/>
          <w:b/>
          <w:sz w:val="18"/>
          <w:szCs w:val="24"/>
          <w:lang w:val="en-US"/>
        </w:rPr>
        <w:t>TP to TS 36.423:</w:t>
      </w:r>
      <w:r>
        <w:rPr>
          <w:rFonts w:ascii="Calibri" w:hAnsi="Calibri" w:cs="Calibri"/>
          <w:color w:val="000000"/>
          <w:sz w:val="18"/>
          <w:lang w:val="en-US"/>
        </w:rPr>
        <w:t xml:space="preserve"> </w:t>
      </w:r>
      <w:r>
        <w:fldChar w:fldCharType="begin"/>
      </w:r>
      <w:r>
        <w:instrText xml:space="preserve"> HYPERLINK "file:///C:\\Users\\cmcc\\Documents\\WeChat%20Files\\liangzai936046\\FileStorage\\File\\2023-06\\Inbox\\R3-232104.zip" </w:instrText>
      </w:r>
      <w:r>
        <w:fldChar w:fldCharType="separate"/>
      </w:r>
      <w:r>
        <w:rPr>
          <w:rFonts w:ascii="Calibri" w:hAnsi="Calibri" w:cs="Calibri"/>
          <w:sz w:val="18"/>
          <w:szCs w:val="24"/>
        </w:rPr>
        <w:t>R3-2</w:t>
      </w:r>
      <w:bookmarkStart w:id="10" w:name="_Hlt133353857"/>
      <w:r>
        <w:rPr>
          <w:rFonts w:ascii="Calibri" w:hAnsi="Calibri" w:cs="Calibri"/>
          <w:sz w:val="18"/>
          <w:szCs w:val="24"/>
        </w:rPr>
        <w:t>3</w:t>
      </w:r>
      <w:bookmarkEnd w:id="10"/>
      <w:r>
        <w:rPr>
          <w:rFonts w:ascii="Calibri" w:hAnsi="Calibri" w:cs="Calibri"/>
          <w:sz w:val="18"/>
          <w:szCs w:val="24"/>
        </w:rPr>
        <w:t>21</w:t>
      </w:r>
      <w:bookmarkStart w:id="11" w:name="_Hlt133353483"/>
      <w:r>
        <w:rPr>
          <w:rFonts w:ascii="Calibri" w:hAnsi="Calibri" w:cs="Calibri"/>
          <w:sz w:val="18"/>
          <w:szCs w:val="24"/>
        </w:rPr>
        <w:t>0</w:t>
      </w:r>
      <w:bookmarkEnd w:id="11"/>
      <w:r>
        <w:rPr>
          <w:rFonts w:ascii="Calibri" w:hAnsi="Calibri" w:cs="Calibri"/>
          <w:sz w:val="18"/>
          <w:szCs w:val="24"/>
        </w:rPr>
        <w:t>4</w:t>
      </w:r>
      <w:r>
        <w:rPr>
          <w:rFonts w:ascii="Calibri" w:hAnsi="Calibri" w:cs="Calibri"/>
          <w:sz w:val="18"/>
          <w:szCs w:val="24"/>
        </w:rPr>
        <w:fldChar w:fldCharType="end"/>
      </w:r>
      <w:r>
        <w:rPr>
          <w:rFonts w:ascii="Calibri" w:hAnsi="Calibri" w:cs="Calibri"/>
          <w:color w:val="000000"/>
          <w:sz w:val="18"/>
        </w:rPr>
        <w:t xml:space="preserve"> </w:t>
      </w:r>
      <w:r>
        <w:rPr>
          <w:rFonts w:ascii="Calibri" w:hAnsi="Calibri" w:cs="Calibri"/>
          <w:b/>
          <w:bCs/>
          <w:color w:val="008000"/>
          <w:sz w:val="18"/>
        </w:rPr>
        <w:t>Agreed</w:t>
      </w:r>
    </w:p>
    <w:p>
      <w:pPr>
        <w:spacing w:after="0"/>
        <w:ind w:left="400" w:leftChars="200"/>
        <w:jc w:val="both"/>
        <w:rPr>
          <w:rFonts w:ascii="Calibri" w:hAnsi="Calibri" w:cs="Calibri"/>
          <w:b/>
          <w:color w:val="008000"/>
          <w:sz w:val="18"/>
          <w:lang w:val="en-US" w:eastAsia="zh-CN"/>
        </w:rPr>
      </w:pPr>
      <w:r>
        <w:rPr>
          <w:rFonts w:ascii="Calibri" w:hAnsi="Calibri" w:cs="Calibri"/>
          <w:sz w:val="18"/>
        </w:rPr>
        <w:t>Rely LS on RACH enhancement for R18 SONMDT</w:t>
      </w:r>
      <w:r>
        <w:rPr>
          <w:rFonts w:ascii="Calibri" w:hAnsi="Calibri" w:cs="Calibri"/>
          <w:sz w:val="18"/>
          <w:lang w:val="en-US"/>
        </w:rPr>
        <w:t xml:space="preserve"> to RAN2: </w:t>
      </w:r>
      <w:r>
        <w:rPr>
          <w:rFonts w:ascii="Calibri" w:hAnsi="Calibri" w:cs="Calibri"/>
          <w:sz w:val="18"/>
        </w:rPr>
        <w:t xml:space="preserve"> </w:t>
      </w:r>
      <w:r>
        <w:fldChar w:fldCharType="begin"/>
      </w:r>
      <w:r>
        <w:instrText xml:space="preserve"> HYPERLINK "file:///C:\\Users\\cmcc\\Documents\\WeChat%20Files\\liangzai936046\\FileStorage\\File\\2023-06\\Inbox\\R3-232144.zip" </w:instrText>
      </w:r>
      <w:r>
        <w:fldChar w:fldCharType="separate"/>
      </w:r>
      <w:r>
        <w:rPr>
          <w:rFonts w:ascii="Calibri" w:hAnsi="Calibri" w:cs="Calibri"/>
          <w:sz w:val="18"/>
          <w:szCs w:val="24"/>
        </w:rPr>
        <w:t>R3-232144</w:t>
      </w:r>
      <w:r>
        <w:rPr>
          <w:rFonts w:ascii="Calibri" w:hAnsi="Calibri" w:cs="Calibri"/>
          <w:sz w:val="18"/>
          <w:szCs w:val="24"/>
        </w:rPr>
        <w:fldChar w:fldCharType="end"/>
      </w:r>
      <w:r>
        <w:rPr>
          <w:rFonts w:ascii="Calibri" w:hAnsi="Calibri" w:cs="Calibri"/>
          <w:sz w:val="18"/>
        </w:rPr>
        <w:t xml:space="preserve"> </w:t>
      </w:r>
      <w:r>
        <w:rPr>
          <w:rFonts w:ascii="Calibri" w:hAnsi="Calibri" w:cs="Calibri"/>
          <w:b/>
          <w:color w:val="008000"/>
          <w:sz w:val="18"/>
        </w:rPr>
        <w:t xml:space="preserve"> Agreed unseen</w:t>
      </w:r>
    </w:p>
    <w:p>
      <w:pPr>
        <w:rPr>
          <w:rFonts w:eastAsiaTheme="minorEastAsia"/>
          <w:bCs/>
          <w:iCs/>
          <w:szCs w:val="21"/>
          <w:lang w:val="en-US" w:eastAsia="zh-CN"/>
        </w:rPr>
      </w:pPr>
    </w:p>
    <w:p>
      <w:pPr>
        <w:pStyle w:val="131"/>
        <w:numPr>
          <w:ilvl w:val="0"/>
          <w:numId w:val="13"/>
        </w:numPr>
        <w:ind w:leftChars="0"/>
        <w:rPr>
          <w:rFonts w:ascii="Times New Roman" w:hAnsi="Times New Roman" w:eastAsiaTheme="minorEastAsia"/>
          <w:bCs/>
          <w:iCs/>
          <w:lang w:eastAsia="zh-CN"/>
        </w:rPr>
      </w:pPr>
      <w:r>
        <w:rPr>
          <w:rFonts w:ascii="Times New Roman" w:hAnsi="Times New Roman" w:eastAsiaTheme="minorEastAsia"/>
          <w:bCs/>
          <w:iCs/>
          <w:lang w:eastAsia="zh-CN"/>
        </w:rPr>
        <w:t>SON/MDT Enhancements for Non-Public Networks</w:t>
      </w:r>
    </w:p>
    <w:p>
      <w:pPr>
        <w:spacing w:after="0"/>
        <w:ind w:left="400" w:leftChars="200"/>
        <w:jc w:val="both"/>
        <w:rPr>
          <w:rFonts w:ascii="Calibri" w:hAnsi="Calibri" w:eastAsia="等线" w:cs="Calibri"/>
          <w:b/>
          <w:color w:val="008000"/>
          <w:sz w:val="18"/>
          <w:szCs w:val="24"/>
          <w:lang w:val="en-US"/>
        </w:rPr>
      </w:pPr>
    </w:p>
    <w:p>
      <w:pPr>
        <w:spacing w:after="0"/>
        <w:ind w:left="400" w:leftChars="200"/>
        <w:jc w:val="both"/>
        <w:rPr>
          <w:rFonts w:ascii="Calibri" w:hAnsi="Calibri" w:cs="Calibri"/>
          <w:b/>
          <w:color w:val="008000"/>
          <w:sz w:val="18"/>
        </w:rPr>
      </w:pPr>
      <w:r>
        <w:rPr>
          <w:rFonts w:ascii="Calibri" w:hAnsi="Calibri" w:cs="Calibri"/>
          <w:b/>
          <w:color w:val="008000"/>
          <w:sz w:val="18"/>
        </w:rPr>
        <w:t>How to introduce NID or PNI-NPN ID into SON/MDT reports depends on RAN2’s decision.</w:t>
      </w:r>
    </w:p>
    <w:p>
      <w:pPr>
        <w:spacing w:after="0"/>
        <w:ind w:left="400" w:leftChars="200"/>
        <w:jc w:val="both"/>
        <w:rPr>
          <w:rFonts w:ascii="Calibri" w:hAnsi="Calibri" w:cs="Calibri"/>
          <w:b/>
          <w:color w:val="008000"/>
          <w:sz w:val="18"/>
        </w:rPr>
      </w:pPr>
    </w:p>
    <w:p>
      <w:pPr>
        <w:spacing w:after="0"/>
        <w:ind w:left="400" w:leftChars="200"/>
        <w:jc w:val="both"/>
        <w:rPr>
          <w:rFonts w:ascii="Calibri" w:hAnsi="Calibri" w:cs="Calibri"/>
          <w:b/>
          <w:color w:val="008000"/>
          <w:sz w:val="18"/>
          <w:lang w:val="en-US" w:eastAsia="zh-CN"/>
        </w:rPr>
      </w:pPr>
      <w:r>
        <w:rPr>
          <w:rFonts w:hint="eastAsia" w:ascii="Calibri" w:hAnsi="Calibri" w:cs="Calibri"/>
          <w:b/>
          <w:color w:val="008000"/>
          <w:sz w:val="18"/>
        </w:rPr>
        <w:t>It is up to configuration and operator</w:t>
      </w:r>
      <w:r>
        <w:rPr>
          <w:rFonts w:ascii="Calibri" w:hAnsi="Calibri" w:cs="Calibri"/>
          <w:b/>
          <w:color w:val="008000"/>
          <w:sz w:val="18"/>
        </w:rPr>
        <w:t>’</w:t>
      </w:r>
      <w:r>
        <w:rPr>
          <w:rFonts w:hint="eastAsia" w:ascii="Calibri" w:hAnsi="Calibri" w:cs="Calibri"/>
          <w:b/>
          <w:color w:val="008000"/>
          <w:sz w:val="18"/>
        </w:rPr>
        <w:t>s policies whether PN and NPN information can be included in the UE History Information.</w:t>
      </w:r>
    </w:p>
    <w:p>
      <w:pPr>
        <w:spacing w:after="0"/>
        <w:ind w:left="400" w:leftChars="200"/>
        <w:jc w:val="both"/>
        <w:rPr>
          <w:rFonts w:ascii="Calibri" w:hAnsi="Calibri" w:eastAsia="等线" w:cs="Calibri"/>
          <w:b/>
          <w:sz w:val="18"/>
          <w:szCs w:val="24"/>
          <w:lang w:val="en-US"/>
        </w:rPr>
      </w:pPr>
    </w:p>
    <w:p>
      <w:pPr>
        <w:spacing w:after="0"/>
        <w:ind w:left="400" w:leftChars="200"/>
        <w:jc w:val="both"/>
        <w:rPr>
          <w:rFonts w:ascii="Calibri" w:hAnsi="Calibri" w:cs="Calibri"/>
          <w:b/>
          <w:color w:val="008000"/>
          <w:sz w:val="18"/>
        </w:rPr>
      </w:pPr>
      <w:r>
        <w:rPr>
          <w:rFonts w:ascii="Calibri" w:hAnsi="Calibri" w:eastAsia="等线" w:cs="Calibri"/>
          <w:b/>
          <w:sz w:val="18"/>
          <w:szCs w:val="24"/>
          <w:lang w:val="en-US"/>
        </w:rPr>
        <w:t xml:space="preserve">TP to 38.423: </w:t>
      </w:r>
      <w:r>
        <w:fldChar w:fldCharType="begin"/>
      </w:r>
      <w:r>
        <w:instrText xml:space="preserve"> HYPERLINK "file:///C:\\Users\\cmcc\\Documents\\WeChat%20Files\\liangzai936046\\FileStorage\\File\\2023-06\\Inbox\\R3-232091.zip" </w:instrText>
      </w:r>
      <w:r>
        <w:fldChar w:fldCharType="separate"/>
      </w:r>
      <w:r>
        <w:rPr>
          <w:rFonts w:ascii="Calibri" w:hAnsi="Calibri" w:cs="Calibri"/>
          <w:sz w:val="18"/>
          <w:szCs w:val="24"/>
        </w:rPr>
        <w:t>R3</w:t>
      </w:r>
      <w:bookmarkStart w:id="12" w:name="_Hlt133423200"/>
      <w:r>
        <w:rPr>
          <w:rFonts w:ascii="Calibri" w:hAnsi="Calibri" w:cs="Calibri"/>
          <w:sz w:val="18"/>
          <w:szCs w:val="24"/>
        </w:rPr>
        <w:t>-</w:t>
      </w:r>
      <w:bookmarkEnd w:id="12"/>
      <w:r>
        <w:rPr>
          <w:rFonts w:ascii="Calibri" w:hAnsi="Calibri" w:cs="Calibri"/>
          <w:sz w:val="18"/>
          <w:szCs w:val="24"/>
        </w:rPr>
        <w:t>232091</w:t>
      </w:r>
      <w:r>
        <w:rPr>
          <w:rFonts w:ascii="Calibri" w:hAnsi="Calibri" w:cs="Calibri"/>
          <w:sz w:val="18"/>
          <w:szCs w:val="24"/>
        </w:rPr>
        <w:fldChar w:fldCharType="end"/>
      </w:r>
      <w:r>
        <w:rPr>
          <w:rFonts w:ascii="Calibri" w:hAnsi="Calibri" w:cs="Calibri"/>
          <w:sz w:val="18"/>
        </w:rPr>
        <w:t xml:space="preserve"> </w:t>
      </w:r>
      <w:r>
        <w:rPr>
          <w:rFonts w:ascii="Calibri" w:hAnsi="Calibri" w:cs="Calibri"/>
          <w:b/>
          <w:color w:val="008000"/>
          <w:sz w:val="18"/>
        </w:rPr>
        <w:t>Agreed</w:t>
      </w:r>
    </w:p>
    <w:p>
      <w:pPr>
        <w:spacing w:after="0"/>
        <w:ind w:left="400" w:leftChars="200"/>
        <w:jc w:val="both"/>
        <w:rPr>
          <w:rFonts w:ascii="Calibri" w:hAnsi="Calibri" w:cs="Calibri"/>
          <w:b/>
          <w:color w:val="008000"/>
          <w:sz w:val="18"/>
        </w:rPr>
      </w:pPr>
      <w:r>
        <w:rPr>
          <w:rFonts w:ascii="Calibri" w:hAnsi="Calibri" w:eastAsia="等线" w:cs="Calibri"/>
          <w:b/>
          <w:sz w:val="18"/>
          <w:szCs w:val="24"/>
          <w:lang w:val="en-US" w:eastAsia="zh-CN"/>
        </w:rPr>
        <w:t>TP to 38.413:</w:t>
      </w:r>
      <w:r>
        <w:rPr>
          <w:rFonts w:ascii="Calibri" w:hAnsi="Calibri" w:cs="Calibri"/>
          <w:sz w:val="18"/>
        </w:rPr>
        <w:t xml:space="preserve"> </w:t>
      </w:r>
      <w:r>
        <w:fldChar w:fldCharType="begin"/>
      </w:r>
      <w:r>
        <w:instrText xml:space="preserve"> HYPERLINK "file:///C:\\Users\\cmcc\\Documents\\WeChat%20Files\\liangzai936046\\FileStorage\\File\\2023-06\\Inbox\\R3-232027.zip" </w:instrText>
      </w:r>
      <w:r>
        <w:fldChar w:fldCharType="separate"/>
      </w:r>
      <w:r>
        <w:rPr>
          <w:rFonts w:ascii="Calibri" w:hAnsi="Calibri" w:cs="Calibri"/>
          <w:sz w:val="18"/>
          <w:szCs w:val="24"/>
        </w:rPr>
        <w:t>R3-</w:t>
      </w:r>
      <w:bookmarkStart w:id="13" w:name="_Hlt133423139"/>
      <w:r>
        <w:rPr>
          <w:rFonts w:ascii="Calibri" w:hAnsi="Calibri" w:cs="Calibri"/>
          <w:sz w:val="18"/>
          <w:szCs w:val="24"/>
        </w:rPr>
        <w:t>2</w:t>
      </w:r>
      <w:bookmarkEnd w:id="13"/>
      <w:r>
        <w:rPr>
          <w:rFonts w:ascii="Calibri" w:hAnsi="Calibri" w:cs="Calibri"/>
          <w:sz w:val="18"/>
          <w:szCs w:val="24"/>
        </w:rPr>
        <w:t>32027</w:t>
      </w:r>
      <w:r>
        <w:rPr>
          <w:rFonts w:ascii="Calibri" w:hAnsi="Calibri" w:cs="Calibri"/>
          <w:sz w:val="18"/>
          <w:szCs w:val="24"/>
        </w:rPr>
        <w:fldChar w:fldCharType="end"/>
      </w:r>
      <w:r>
        <w:rPr>
          <w:rFonts w:ascii="Calibri" w:hAnsi="Calibri" w:cs="Calibri"/>
          <w:sz w:val="18"/>
          <w:szCs w:val="24"/>
        </w:rPr>
        <w:t xml:space="preserve"> </w:t>
      </w:r>
      <w:r>
        <w:rPr>
          <w:rFonts w:ascii="Calibri" w:hAnsi="Calibri" w:cs="Calibri"/>
          <w:b/>
          <w:color w:val="008000"/>
          <w:sz w:val="18"/>
        </w:rPr>
        <w:t>Agreed</w:t>
      </w:r>
    </w:p>
    <w:p>
      <w:pPr>
        <w:spacing w:after="0"/>
        <w:ind w:left="400" w:leftChars="200"/>
        <w:jc w:val="both"/>
        <w:rPr>
          <w:rFonts w:ascii="Calibri" w:hAnsi="Calibri" w:cs="Calibri"/>
          <w:b/>
          <w:color w:val="008000"/>
          <w:sz w:val="18"/>
          <w:lang w:val="en-US" w:eastAsia="zh-CN"/>
        </w:rPr>
      </w:pPr>
      <w:r>
        <w:rPr>
          <w:rFonts w:ascii="Calibri" w:hAnsi="Calibri" w:cs="Calibri"/>
          <w:color w:val="000000"/>
          <w:sz w:val="18"/>
        </w:rPr>
        <w:t>LS to RAN2 on support of separate MDT reports for public and non-public networks in</w:t>
      </w:r>
      <w:r>
        <w:rPr>
          <w:rFonts w:ascii="Calibri" w:hAnsi="Calibri" w:cs="Calibri"/>
          <w:sz w:val="18"/>
          <w:szCs w:val="24"/>
        </w:rPr>
        <w:t xml:space="preserve"> </w:t>
      </w:r>
      <w:r>
        <w:fldChar w:fldCharType="begin"/>
      </w:r>
      <w:r>
        <w:instrText xml:space="preserve"> HYPERLINK "file:///C:\\Users\\cmcc\\Documents\\WeChat%20Files\\liangzai936046\\FileStorage\\File\\2023-06\\Inbox\\R3-232118.zip" </w:instrText>
      </w:r>
      <w:r>
        <w:fldChar w:fldCharType="separate"/>
      </w:r>
      <w:r>
        <w:rPr>
          <w:rFonts w:ascii="Calibri" w:hAnsi="Calibri" w:cs="Calibri"/>
          <w:sz w:val="18"/>
          <w:szCs w:val="24"/>
        </w:rPr>
        <w:t>R3-</w:t>
      </w:r>
      <w:bookmarkStart w:id="14" w:name="_Hlt133423317"/>
      <w:r>
        <w:rPr>
          <w:rFonts w:ascii="Calibri" w:hAnsi="Calibri" w:cs="Calibri"/>
          <w:sz w:val="18"/>
          <w:szCs w:val="24"/>
        </w:rPr>
        <w:t>2</w:t>
      </w:r>
      <w:bookmarkEnd w:id="14"/>
      <w:r>
        <w:rPr>
          <w:rFonts w:ascii="Calibri" w:hAnsi="Calibri" w:cs="Calibri"/>
          <w:sz w:val="18"/>
          <w:szCs w:val="24"/>
        </w:rPr>
        <w:t>32118</w:t>
      </w:r>
      <w:r>
        <w:rPr>
          <w:rFonts w:ascii="Calibri" w:hAnsi="Calibri" w:cs="Calibri"/>
          <w:sz w:val="18"/>
          <w:szCs w:val="24"/>
        </w:rPr>
        <w:fldChar w:fldCharType="end"/>
      </w:r>
      <w:r>
        <w:rPr>
          <w:rFonts w:ascii="Calibri" w:hAnsi="Calibri" w:cs="Calibri"/>
          <w:color w:val="000000"/>
          <w:sz w:val="18"/>
        </w:rPr>
        <w:t xml:space="preserve"> </w:t>
      </w:r>
      <w:r>
        <w:rPr>
          <w:rFonts w:ascii="Calibri" w:hAnsi="Calibri" w:cs="Calibri"/>
          <w:b/>
          <w:color w:val="008000"/>
          <w:sz w:val="18"/>
        </w:rPr>
        <w:t>Agreed</w:t>
      </w:r>
    </w:p>
    <w:p>
      <w:pPr>
        <w:rPr>
          <w:rFonts w:eastAsiaTheme="minorEastAsia"/>
          <w:bCs/>
          <w:iCs/>
          <w:szCs w:val="21"/>
          <w:lang w:val="en-US" w:eastAsia="zh-CN"/>
        </w:rPr>
      </w:pPr>
    </w:p>
    <w:p>
      <w:pPr>
        <w:pStyle w:val="131"/>
        <w:numPr>
          <w:ilvl w:val="0"/>
          <w:numId w:val="13"/>
        </w:numPr>
        <w:ind w:leftChars="0"/>
        <w:rPr>
          <w:rFonts w:ascii="Times New Roman" w:hAnsi="Times New Roman" w:eastAsiaTheme="minorEastAsia"/>
          <w:bCs/>
          <w:iCs/>
          <w:lang w:eastAsia="zh-CN"/>
        </w:rPr>
      </w:pPr>
      <w:r>
        <w:rPr>
          <w:rFonts w:ascii="Times New Roman" w:hAnsi="Times New Roman" w:eastAsiaTheme="minorEastAsia"/>
          <w:bCs/>
          <w:iCs/>
          <w:lang w:eastAsia="zh-CN"/>
        </w:rPr>
        <w:t>SON for NR-U</w:t>
      </w:r>
    </w:p>
    <w:p>
      <w:pPr>
        <w:ind w:left="400" w:leftChars="200"/>
        <w:rPr>
          <w:rFonts w:ascii="Calibri" w:hAnsi="Calibri" w:cs="Calibri"/>
          <w:b/>
          <w:bCs/>
          <w:color w:val="008000"/>
          <w:sz w:val="18"/>
        </w:rPr>
      </w:pPr>
      <w:r>
        <w:rPr>
          <w:rFonts w:hint="eastAsia" w:ascii="Calibri" w:hAnsi="Calibri" w:cs="Calibri"/>
          <w:b/>
          <w:bCs/>
          <w:color w:val="008000"/>
          <w:sz w:val="18"/>
        </w:rPr>
        <w:t>Enhancements of RLF reports and RA reports are beneficial to separate mobility related errors from the LBT-related ones.</w:t>
      </w:r>
    </w:p>
    <w:p>
      <w:pPr>
        <w:spacing w:after="0"/>
        <w:ind w:left="400" w:leftChars="200"/>
        <w:jc w:val="both"/>
        <w:rPr>
          <w:rFonts w:ascii="Calibri" w:hAnsi="Calibri" w:cs="Calibri"/>
          <w:b/>
          <w:bCs/>
          <w:color w:val="008000"/>
          <w:sz w:val="18"/>
        </w:rPr>
      </w:pPr>
      <w:r>
        <w:rPr>
          <w:rFonts w:hint="eastAsia" w:ascii="Calibri" w:hAnsi="Calibri" w:cs="Calibri"/>
          <w:b/>
          <w:bCs/>
          <w:color w:val="008000"/>
          <w:sz w:val="18"/>
        </w:rPr>
        <w:t>RLF Report and RA report can be enhanced to include information concerning the LBT failures in RA procedures</w:t>
      </w:r>
      <w:r>
        <w:rPr>
          <w:rFonts w:ascii="Calibri" w:hAnsi="Calibri" w:cs="Calibri"/>
          <w:b/>
          <w:bCs/>
          <w:color w:val="008000"/>
          <w:sz w:val="18"/>
        </w:rPr>
        <w:t xml:space="preserve">, the granularity and </w:t>
      </w:r>
      <w:r>
        <w:rPr>
          <w:rFonts w:hint="eastAsia" w:ascii="Calibri" w:hAnsi="Calibri" w:cs="Calibri"/>
          <w:b/>
          <w:bCs/>
          <w:color w:val="008000"/>
          <w:sz w:val="18"/>
        </w:rPr>
        <w:t xml:space="preserve">implementation details </w:t>
      </w:r>
      <w:r>
        <w:rPr>
          <w:rFonts w:ascii="Calibri" w:hAnsi="Calibri" w:cs="Calibri"/>
          <w:b/>
          <w:bCs/>
          <w:color w:val="008000"/>
          <w:sz w:val="18"/>
        </w:rPr>
        <w:t>needs to be further discussed based on progress in RAN2.</w:t>
      </w:r>
    </w:p>
    <w:p>
      <w:pPr>
        <w:spacing w:after="0"/>
        <w:ind w:left="400" w:leftChars="200"/>
        <w:jc w:val="both"/>
        <w:rPr>
          <w:rFonts w:ascii="Calibri" w:hAnsi="Calibri" w:cs="Calibri"/>
          <w:b/>
          <w:bCs/>
          <w:color w:val="008000"/>
          <w:sz w:val="18"/>
        </w:rPr>
      </w:pPr>
    </w:p>
    <w:p>
      <w:pPr>
        <w:spacing w:after="0"/>
        <w:ind w:left="400" w:leftChars="200"/>
        <w:jc w:val="both"/>
        <w:rPr>
          <w:rFonts w:ascii="Calibri" w:hAnsi="Calibri" w:cs="Calibri"/>
          <w:b/>
          <w:bCs/>
          <w:color w:val="008000"/>
          <w:sz w:val="18"/>
        </w:rPr>
      </w:pPr>
      <w:r>
        <w:rPr>
          <w:rFonts w:hint="eastAsia" w:ascii="Calibri" w:hAnsi="Calibri" w:cs="Calibri"/>
          <w:b/>
          <w:bCs/>
          <w:color w:val="008000"/>
          <w:sz w:val="18"/>
        </w:rPr>
        <w:t>WA</w:t>
      </w:r>
      <w:r>
        <w:rPr>
          <w:rFonts w:ascii="Calibri" w:hAnsi="Calibri" w:cs="Calibri"/>
          <w:b/>
          <w:bCs/>
          <w:color w:val="008000"/>
          <w:sz w:val="18"/>
        </w:rPr>
        <w:t>:</w:t>
      </w:r>
      <w:r>
        <w:rPr>
          <w:rFonts w:hint="eastAsia" w:ascii="Calibri" w:hAnsi="Calibri" w:cs="Calibri"/>
          <w:b/>
          <w:bCs/>
          <w:color w:val="008000"/>
          <w:sz w:val="18"/>
        </w:rPr>
        <w:t xml:space="preserve"> a gNB sends in resource status reporting via Xn an EDT UL that reflects at least the maximum EDT UL configured for the UEs.</w:t>
      </w:r>
    </w:p>
    <w:p>
      <w:pPr>
        <w:spacing w:after="0"/>
        <w:ind w:left="400" w:leftChars="200"/>
        <w:jc w:val="both"/>
        <w:rPr>
          <w:rFonts w:ascii="Calibri" w:hAnsi="Calibri" w:cs="Calibri"/>
          <w:b/>
          <w:bCs/>
          <w:color w:val="008000"/>
          <w:sz w:val="18"/>
        </w:rPr>
      </w:pPr>
    </w:p>
    <w:p>
      <w:pPr>
        <w:spacing w:after="0"/>
        <w:ind w:left="400" w:leftChars="200"/>
        <w:jc w:val="both"/>
        <w:rPr>
          <w:rFonts w:ascii="Calibri" w:hAnsi="Calibri" w:cs="Calibri"/>
          <w:b/>
          <w:bCs/>
          <w:color w:val="008000"/>
          <w:sz w:val="18"/>
          <w:lang w:val="en-US"/>
        </w:rPr>
      </w:pPr>
      <w:r>
        <w:rPr>
          <w:rFonts w:ascii="Calibri" w:hAnsi="Calibri" w:cs="Calibri"/>
          <w:b/>
          <w:bCs/>
          <w:color w:val="008000"/>
          <w:sz w:val="18"/>
        </w:rPr>
        <w:t>T</w:t>
      </w:r>
      <w:r>
        <w:rPr>
          <w:rFonts w:hint="eastAsia" w:ascii="Calibri" w:hAnsi="Calibri" w:cs="Calibri"/>
          <w:b/>
          <w:bCs/>
          <w:color w:val="008000"/>
          <w:sz w:val="18"/>
        </w:rPr>
        <w:t xml:space="preserve">he presence of COT percentage UL in F1 is optional. </w:t>
      </w:r>
    </w:p>
    <w:p>
      <w:pPr>
        <w:spacing w:after="0"/>
        <w:ind w:left="400" w:leftChars="200"/>
        <w:jc w:val="both"/>
        <w:rPr>
          <w:rFonts w:ascii="Calibri" w:hAnsi="Calibri" w:eastAsia="等线" w:cs="Calibri"/>
          <w:b/>
          <w:color w:val="008000"/>
          <w:sz w:val="18"/>
          <w:szCs w:val="24"/>
          <w:lang w:val="en-US"/>
        </w:rPr>
      </w:pPr>
    </w:p>
    <w:p>
      <w:pPr>
        <w:spacing w:after="0"/>
        <w:ind w:left="400" w:leftChars="200"/>
        <w:jc w:val="both"/>
        <w:rPr>
          <w:rFonts w:ascii="Calibri" w:hAnsi="Calibri" w:cs="Calibri"/>
          <w:b/>
          <w:color w:val="008000"/>
          <w:sz w:val="18"/>
        </w:rPr>
      </w:pPr>
      <w:r>
        <w:rPr>
          <w:rFonts w:ascii="Calibri" w:hAnsi="Calibri" w:cs="Calibri"/>
          <w:b/>
          <w:bCs/>
          <w:sz w:val="18"/>
        </w:rPr>
        <w:t xml:space="preserve">TP </w:t>
      </w:r>
      <w:r>
        <w:rPr>
          <w:rFonts w:ascii="Calibri" w:hAnsi="Calibri" w:cs="Calibri"/>
          <w:b/>
          <w:bCs/>
          <w:sz w:val="18"/>
          <w:lang w:val="en-US"/>
        </w:rPr>
        <w:t>to</w:t>
      </w:r>
      <w:r>
        <w:rPr>
          <w:rFonts w:ascii="Calibri" w:hAnsi="Calibri" w:cs="Calibri"/>
          <w:b/>
          <w:bCs/>
          <w:sz w:val="18"/>
        </w:rPr>
        <w:t xml:space="preserve"> 38.423</w:t>
      </w:r>
      <w:r>
        <w:rPr>
          <w:rFonts w:ascii="Calibri" w:hAnsi="Calibri" w:eastAsia="等线" w:cs="Calibri"/>
          <w:b/>
          <w:bCs/>
          <w:sz w:val="18"/>
          <w:lang w:val="en-US"/>
        </w:rPr>
        <w:t xml:space="preserve">: </w:t>
      </w:r>
      <w:r>
        <w:fldChar w:fldCharType="begin"/>
      </w:r>
      <w:r>
        <w:instrText xml:space="preserve"> HYPERLINK "file:///C:\\Users\\cmcc\\Documents\\WeChat%20Files\\liangzai936046\\FileStorage\\File\\2023-06\\Inbox\\R3-232067.zip" </w:instrText>
      </w:r>
      <w:r>
        <w:fldChar w:fldCharType="separate"/>
      </w:r>
      <w:r>
        <w:rPr>
          <w:rFonts w:ascii="Calibri" w:hAnsi="Calibri" w:cs="Calibri"/>
          <w:sz w:val="18"/>
        </w:rPr>
        <w:t>R3</w:t>
      </w:r>
      <w:bookmarkStart w:id="15" w:name="_Hlt133354592"/>
      <w:bookmarkStart w:id="16" w:name="_Hlt133354620"/>
      <w:r>
        <w:rPr>
          <w:rFonts w:ascii="Calibri" w:hAnsi="Calibri" w:cs="Calibri"/>
          <w:sz w:val="18"/>
        </w:rPr>
        <w:t>-</w:t>
      </w:r>
      <w:bookmarkEnd w:id="15"/>
      <w:bookmarkEnd w:id="16"/>
      <w:bookmarkStart w:id="17" w:name="_Hlt133354575"/>
      <w:r>
        <w:rPr>
          <w:rFonts w:ascii="Calibri" w:hAnsi="Calibri" w:cs="Calibri"/>
          <w:sz w:val="18"/>
        </w:rPr>
        <w:t>2</w:t>
      </w:r>
      <w:bookmarkEnd w:id="17"/>
      <w:r>
        <w:rPr>
          <w:rFonts w:ascii="Calibri" w:hAnsi="Calibri" w:cs="Calibri"/>
          <w:sz w:val="18"/>
        </w:rPr>
        <w:t>32067</w:t>
      </w:r>
      <w:r>
        <w:rPr>
          <w:rFonts w:ascii="Calibri" w:hAnsi="Calibri" w:cs="Calibri"/>
          <w:sz w:val="18"/>
        </w:rPr>
        <w:fldChar w:fldCharType="end"/>
      </w:r>
      <w:r>
        <w:rPr>
          <w:rFonts w:ascii="Calibri" w:hAnsi="Calibri" w:cs="Calibri"/>
          <w:sz w:val="18"/>
        </w:rPr>
        <w:t xml:space="preserve"> </w:t>
      </w:r>
      <w:r>
        <w:rPr>
          <w:rFonts w:ascii="Calibri" w:hAnsi="Calibri" w:cs="Calibri"/>
          <w:b/>
          <w:color w:val="008000"/>
          <w:sz w:val="18"/>
        </w:rPr>
        <w:t>Agreed</w:t>
      </w:r>
    </w:p>
    <w:p>
      <w:pPr>
        <w:spacing w:after="0"/>
        <w:ind w:left="400" w:leftChars="200"/>
        <w:jc w:val="both"/>
        <w:rPr>
          <w:rFonts w:ascii="Calibri" w:hAnsi="Calibri" w:cs="Calibri"/>
          <w:b/>
          <w:color w:val="008000"/>
          <w:sz w:val="18"/>
        </w:rPr>
      </w:pPr>
      <w:r>
        <w:rPr>
          <w:rFonts w:ascii="Calibri" w:hAnsi="Calibri" w:cs="Calibri"/>
          <w:b/>
          <w:bCs/>
          <w:sz w:val="18"/>
        </w:rPr>
        <w:t xml:space="preserve">TP </w:t>
      </w:r>
      <w:r>
        <w:rPr>
          <w:rFonts w:ascii="Calibri" w:hAnsi="Calibri" w:cs="Calibri"/>
          <w:b/>
          <w:bCs/>
          <w:sz w:val="18"/>
          <w:lang w:val="en-US"/>
        </w:rPr>
        <w:t>to</w:t>
      </w:r>
      <w:r>
        <w:rPr>
          <w:rFonts w:ascii="Calibri" w:hAnsi="Calibri" w:cs="Calibri"/>
          <w:b/>
          <w:bCs/>
          <w:sz w:val="18"/>
        </w:rPr>
        <w:t xml:space="preserve"> 38.473</w:t>
      </w:r>
      <w:r>
        <w:rPr>
          <w:rFonts w:ascii="Calibri" w:hAnsi="Calibri" w:cs="Calibri"/>
          <w:b/>
          <w:bCs/>
          <w:sz w:val="18"/>
          <w:lang w:val="en-US"/>
        </w:rPr>
        <w:t>:</w:t>
      </w:r>
      <w:r>
        <w:rPr>
          <w:rFonts w:ascii="Calibri" w:hAnsi="Calibri" w:cs="Calibri"/>
          <w:sz w:val="18"/>
          <w:lang w:val="en-US"/>
        </w:rPr>
        <w:t xml:space="preserve"> </w:t>
      </w:r>
      <w:r>
        <w:fldChar w:fldCharType="begin"/>
      </w:r>
      <w:r>
        <w:instrText xml:space="preserve"> HYPERLINK "file:///C:\\Users\\cmcc\\Documents\\WeChat%20Files\\liangzai936046\\FileStorage\\File\\2023-06\\Inbox\\R3-232068.zip" </w:instrText>
      </w:r>
      <w:r>
        <w:fldChar w:fldCharType="separate"/>
      </w:r>
      <w:r>
        <w:rPr>
          <w:rFonts w:ascii="Calibri" w:hAnsi="Calibri" w:cs="Calibri"/>
          <w:sz w:val="18"/>
        </w:rPr>
        <w:t>R3-2320</w:t>
      </w:r>
      <w:bookmarkStart w:id="18" w:name="_Hlt133354699"/>
      <w:r>
        <w:rPr>
          <w:rFonts w:ascii="Calibri" w:hAnsi="Calibri" w:cs="Calibri"/>
          <w:sz w:val="18"/>
        </w:rPr>
        <w:t>6</w:t>
      </w:r>
      <w:bookmarkEnd w:id="18"/>
      <w:r>
        <w:rPr>
          <w:rFonts w:ascii="Calibri" w:hAnsi="Calibri" w:cs="Calibri"/>
          <w:sz w:val="18"/>
        </w:rPr>
        <w:t>8</w:t>
      </w:r>
      <w:r>
        <w:rPr>
          <w:rFonts w:ascii="Calibri" w:hAnsi="Calibri" w:cs="Calibri"/>
          <w:sz w:val="18"/>
        </w:rPr>
        <w:fldChar w:fldCharType="end"/>
      </w:r>
      <w:r>
        <w:rPr>
          <w:rFonts w:ascii="Calibri" w:hAnsi="Calibri" w:cs="Calibri"/>
          <w:sz w:val="18"/>
        </w:rPr>
        <w:t xml:space="preserve"> </w:t>
      </w:r>
      <w:r>
        <w:rPr>
          <w:rFonts w:ascii="Calibri" w:hAnsi="Calibri" w:cs="Calibri"/>
          <w:b/>
          <w:color w:val="008000"/>
          <w:sz w:val="18"/>
        </w:rPr>
        <w:t>Agreed</w:t>
      </w:r>
    </w:p>
    <w:p>
      <w:pPr>
        <w:spacing w:after="0"/>
        <w:ind w:left="400" w:leftChars="200"/>
        <w:jc w:val="both"/>
        <w:rPr>
          <w:rFonts w:ascii="Calibri" w:hAnsi="Calibri" w:cs="Calibri"/>
          <w:b/>
          <w:color w:val="008000"/>
          <w:sz w:val="18"/>
          <w:lang w:val="en-US"/>
        </w:rPr>
      </w:pPr>
    </w:p>
    <w:p>
      <w:pPr>
        <w:pStyle w:val="131"/>
        <w:numPr>
          <w:ilvl w:val="0"/>
          <w:numId w:val="13"/>
        </w:numPr>
        <w:ind w:leftChars="0"/>
        <w:rPr>
          <w:rFonts w:ascii="Times New Roman" w:hAnsi="Times New Roman" w:eastAsiaTheme="minorEastAsia"/>
          <w:bCs/>
          <w:iCs/>
          <w:lang w:eastAsia="zh-CN"/>
        </w:rPr>
      </w:pPr>
      <w:r>
        <w:rPr>
          <w:rFonts w:ascii="Times New Roman" w:hAnsi="Times New Roman" w:eastAsiaTheme="minorEastAsia"/>
          <w:bCs/>
          <w:iCs/>
          <w:lang w:eastAsia="en-US"/>
        </w:rPr>
        <w:t>MDT Enhancements</w:t>
      </w:r>
    </w:p>
    <w:p>
      <w:pPr>
        <w:ind w:left="400" w:leftChars="200"/>
        <w:rPr>
          <w:rFonts w:ascii="Calibri" w:hAnsi="Calibri" w:cs="Calibri"/>
          <w:b/>
          <w:bCs/>
          <w:color w:val="008000"/>
          <w:sz w:val="18"/>
        </w:rPr>
      </w:pPr>
      <w:r>
        <w:rPr>
          <w:rFonts w:ascii="Calibri" w:hAnsi="Calibri" w:cs="Calibri"/>
          <w:b/>
          <w:bCs/>
          <w:color w:val="008000"/>
          <w:sz w:val="18"/>
        </w:rPr>
        <w:t>RAN3 confirm</w:t>
      </w:r>
      <w:r>
        <w:rPr>
          <w:rFonts w:hint="eastAsia" w:ascii="Calibri" w:hAnsi="Calibri" w:cs="Calibri"/>
          <w:b/>
          <w:bCs/>
          <w:color w:val="008000"/>
          <w:sz w:val="18"/>
        </w:rPr>
        <w:t>s</w:t>
      </w:r>
      <w:r>
        <w:rPr>
          <w:rFonts w:ascii="Calibri" w:hAnsi="Calibri" w:cs="Calibri"/>
          <w:b/>
          <w:bCs/>
          <w:color w:val="008000"/>
          <w:sz w:val="18"/>
        </w:rPr>
        <w:t xml:space="preserve"> that the scenarios for inter-RAT signalling based logged MDT protection includes the following:  </w:t>
      </w:r>
    </w:p>
    <w:p>
      <w:pPr>
        <w:ind w:left="800" w:leftChars="400"/>
        <w:rPr>
          <w:rFonts w:ascii="Calibri" w:hAnsi="Calibri" w:cs="Calibri"/>
          <w:b/>
          <w:bCs/>
          <w:color w:val="008000"/>
          <w:sz w:val="18"/>
        </w:rPr>
      </w:pPr>
      <w:r>
        <w:rPr>
          <w:rFonts w:ascii="Calibri" w:hAnsi="Calibri" w:cs="Calibri"/>
          <w:b/>
          <w:bCs/>
          <w:color w:val="008000"/>
          <w:sz w:val="18"/>
        </w:rPr>
        <w:t>Scenario 1: Inter-system inter-RAT: EPC –&gt; 5GC</w:t>
      </w:r>
    </w:p>
    <w:p>
      <w:pPr>
        <w:ind w:left="800" w:leftChars="400"/>
        <w:rPr>
          <w:rFonts w:eastAsiaTheme="minorEastAsia"/>
          <w:bCs/>
          <w:iCs/>
          <w:szCs w:val="21"/>
          <w:lang w:val="en-US" w:eastAsia="zh-CN"/>
        </w:rPr>
      </w:pPr>
      <w:r>
        <w:rPr>
          <w:rFonts w:ascii="Calibri" w:hAnsi="Calibri" w:cs="Calibri"/>
          <w:b/>
          <w:bCs/>
          <w:color w:val="008000"/>
          <w:sz w:val="18"/>
        </w:rPr>
        <w:t>Scenario 2: Intra-system Inter-RAT and intra-5GC: LTE –&gt; NR</w:t>
      </w:r>
    </w:p>
    <w:p>
      <w:pPr>
        <w:spacing w:after="0"/>
        <w:ind w:left="400" w:leftChars="200"/>
        <w:jc w:val="both"/>
        <w:rPr>
          <w:rFonts w:ascii="Calibri" w:hAnsi="Calibri" w:cs="Calibri"/>
          <w:b/>
          <w:color w:val="008000"/>
          <w:sz w:val="18"/>
        </w:rPr>
      </w:pPr>
      <w:r>
        <w:rPr>
          <w:rFonts w:ascii="Calibri" w:hAnsi="Calibri" w:cs="Calibri"/>
          <w:sz w:val="18"/>
        </w:rPr>
        <w:t xml:space="preserve">LS to SA5 on MDT measurements collection in MR-DC in </w:t>
      </w:r>
      <w:r>
        <w:fldChar w:fldCharType="begin"/>
      </w:r>
      <w:r>
        <w:instrText xml:space="preserve"> HYPERLINK "file:///C:\\Users\\cmcc\\Documents\\WeChat%20Files\\liangzai936046\\FileStorage\\File\\2023-06\\Inbox\\R3-232070.zip" </w:instrText>
      </w:r>
      <w:r>
        <w:fldChar w:fldCharType="separate"/>
      </w:r>
      <w:r>
        <w:rPr>
          <w:rFonts w:ascii="Calibri" w:hAnsi="Calibri" w:cs="Calibri"/>
          <w:sz w:val="18"/>
        </w:rPr>
        <w:t>R3-</w:t>
      </w:r>
      <w:bookmarkStart w:id="19" w:name="_Hlt133329192"/>
      <w:r>
        <w:rPr>
          <w:rFonts w:ascii="Calibri" w:hAnsi="Calibri" w:cs="Calibri"/>
          <w:sz w:val="18"/>
        </w:rPr>
        <w:t>2</w:t>
      </w:r>
      <w:bookmarkEnd w:id="19"/>
      <w:r>
        <w:rPr>
          <w:rFonts w:ascii="Calibri" w:hAnsi="Calibri" w:cs="Calibri"/>
          <w:sz w:val="18"/>
        </w:rPr>
        <w:t>32070</w:t>
      </w:r>
      <w:r>
        <w:rPr>
          <w:rFonts w:ascii="Calibri" w:hAnsi="Calibri" w:cs="Calibri"/>
          <w:sz w:val="18"/>
        </w:rPr>
        <w:fldChar w:fldCharType="end"/>
      </w:r>
      <w:r>
        <w:rPr>
          <w:rFonts w:ascii="Calibri" w:hAnsi="Calibri" w:cs="Calibri"/>
          <w:b/>
          <w:bCs/>
          <w:sz w:val="18"/>
        </w:rPr>
        <w:t xml:space="preserve"> </w:t>
      </w:r>
      <w:r>
        <w:rPr>
          <w:rFonts w:ascii="Calibri" w:hAnsi="Calibri" w:cs="Calibri"/>
          <w:b/>
          <w:color w:val="008000"/>
          <w:sz w:val="18"/>
        </w:rPr>
        <w:t>Agreed</w:t>
      </w:r>
    </w:p>
    <w:p>
      <w:pPr>
        <w:spacing w:after="0"/>
        <w:ind w:left="400" w:leftChars="200"/>
        <w:jc w:val="both"/>
        <w:rPr>
          <w:rFonts w:ascii="Calibri" w:hAnsi="Calibri" w:cs="Calibri"/>
          <w:b/>
          <w:color w:val="008000"/>
          <w:sz w:val="18"/>
        </w:rPr>
      </w:pPr>
    </w:p>
    <w:p>
      <w:pPr>
        <w:rPr>
          <w:rFonts w:eastAsiaTheme="minorEastAsia"/>
          <w:b/>
          <w:u w:val="single"/>
          <w:lang w:eastAsia="zh-CN"/>
        </w:rPr>
      </w:pPr>
      <w:r>
        <w:rPr>
          <w:rFonts w:hint="eastAsia" w:eastAsiaTheme="minorEastAsia"/>
          <w:b/>
          <w:u w:val="single"/>
          <w:lang w:eastAsia="zh-CN"/>
        </w:rPr>
        <w:t>RAN3 #1</w:t>
      </w:r>
      <w:r>
        <w:rPr>
          <w:rFonts w:eastAsiaTheme="minorEastAsia"/>
          <w:b/>
          <w:u w:val="single"/>
          <w:lang w:val="en-US" w:eastAsia="zh-CN"/>
        </w:rPr>
        <w:t>20</w:t>
      </w:r>
      <w:r>
        <w:rPr>
          <w:rFonts w:hint="eastAsia" w:eastAsiaTheme="minorEastAsia"/>
          <w:b/>
          <w:u w:val="single"/>
          <w:lang w:eastAsia="zh-CN"/>
        </w:rPr>
        <w:t xml:space="preserve"> meeting：</w:t>
      </w:r>
    </w:p>
    <w:p>
      <w:pPr>
        <w:pStyle w:val="131"/>
        <w:numPr>
          <w:ilvl w:val="0"/>
          <w:numId w:val="20"/>
        </w:numPr>
        <w:ind w:leftChars="0"/>
        <w:rPr>
          <w:rFonts w:ascii="Times New Roman" w:hAnsi="Times New Roman" w:eastAsiaTheme="minorEastAsia"/>
          <w:bCs/>
          <w:iCs/>
          <w:lang w:eastAsia="zh-CN"/>
        </w:rPr>
      </w:pPr>
      <w:r>
        <w:rPr>
          <w:rFonts w:ascii="Times New Roman" w:hAnsi="Times New Roman" w:eastAsiaTheme="minorEastAsia"/>
          <w:bCs/>
          <w:iCs/>
          <w:lang w:eastAsia="zh-CN"/>
        </w:rPr>
        <w:t>BL C</w:t>
      </w:r>
      <w:r>
        <w:rPr>
          <w:rFonts w:hint="eastAsia" w:ascii="Times New Roman" w:hAnsi="Times New Roman" w:eastAsiaTheme="minorEastAsia"/>
          <w:bCs/>
          <w:iCs/>
          <w:lang w:eastAsia="zh-CN"/>
        </w:rPr>
        <w:t>R</w:t>
      </w:r>
    </w:p>
    <w:p>
      <w:pPr>
        <w:spacing w:after="0"/>
        <w:ind w:left="400" w:leftChars="200"/>
        <w:jc w:val="both"/>
        <w:rPr>
          <w:rFonts w:cs="Calibri"/>
          <w:b/>
          <w:color w:val="008000"/>
          <w:sz w:val="18"/>
        </w:rPr>
      </w:pPr>
      <w:r>
        <w:fldChar w:fldCharType="begin"/>
      </w:r>
      <w:r>
        <w:instrText xml:space="preserve"> HYPERLINK "file:///D:\\会议硬盘\\TSGR3_120\\Docs\\R3-232524.zip" </w:instrText>
      </w:r>
      <w:r>
        <w:fldChar w:fldCharType="separate"/>
      </w:r>
      <w:r>
        <w:rPr>
          <w:rFonts w:ascii="Calibri" w:hAnsi="Calibri" w:cs="Calibri"/>
          <w:sz w:val="18"/>
          <w:szCs w:val="24"/>
          <w:lang w:val="en-US"/>
        </w:rPr>
        <w:t>R3-232524</w:t>
      </w:r>
      <w:r>
        <w:rPr>
          <w:rFonts w:ascii="Calibri" w:hAnsi="Calibri" w:cs="Calibri"/>
          <w:sz w:val="18"/>
          <w:szCs w:val="24"/>
          <w:lang w:val="en-US"/>
        </w:rPr>
        <w:fldChar w:fldCharType="end"/>
      </w:r>
      <w:r>
        <w:rPr>
          <w:rFonts w:ascii="Calibri" w:hAnsi="Calibri" w:cs="Calibri"/>
          <w:sz w:val="18"/>
          <w:szCs w:val="24"/>
          <w:lang w:val="en-US"/>
        </w:rPr>
        <w:t>,</w:t>
      </w:r>
      <w:r>
        <w:rPr>
          <w:rFonts w:cs="Calibri"/>
          <w:sz w:val="18"/>
          <w:lang w:val="en-US"/>
        </w:rPr>
        <w:t xml:space="preserve"> </w:t>
      </w:r>
      <w:r>
        <w:rPr>
          <w:rFonts w:ascii="Calibri" w:hAnsi="Calibri" w:cs="Calibri"/>
          <w:b/>
          <w:color w:val="008000"/>
          <w:sz w:val="18"/>
          <w:szCs w:val="24"/>
        </w:rPr>
        <w:t>Endorsed as BL CR</w:t>
      </w:r>
    </w:p>
    <w:p>
      <w:pPr>
        <w:spacing w:after="0"/>
        <w:ind w:left="400" w:leftChars="200"/>
        <w:jc w:val="both"/>
        <w:rPr>
          <w:rFonts w:cs="Calibri"/>
          <w:b/>
          <w:color w:val="008000"/>
          <w:sz w:val="18"/>
        </w:rPr>
      </w:pPr>
      <w:r>
        <w:fldChar w:fldCharType="begin"/>
      </w:r>
      <w:r>
        <w:instrText xml:space="preserve"> HYPERLINK "file:///D:\\会议硬盘\\TSGR3_120\\Docs\\R3-232525.zip" </w:instrText>
      </w:r>
      <w:r>
        <w:fldChar w:fldCharType="separate"/>
      </w:r>
      <w:r>
        <w:rPr>
          <w:rFonts w:ascii="Calibri" w:hAnsi="Calibri" w:cs="Calibri"/>
          <w:sz w:val="18"/>
          <w:szCs w:val="24"/>
          <w:lang w:val="en-US"/>
        </w:rPr>
        <w:t>R3-232525</w:t>
      </w:r>
      <w:r>
        <w:rPr>
          <w:rFonts w:ascii="Calibri" w:hAnsi="Calibri" w:cs="Calibri"/>
          <w:sz w:val="18"/>
          <w:szCs w:val="24"/>
          <w:lang w:val="en-US"/>
        </w:rPr>
        <w:fldChar w:fldCharType="end"/>
      </w:r>
      <w:r>
        <w:rPr>
          <w:rFonts w:ascii="Calibri" w:hAnsi="Calibri" w:cs="Calibri"/>
          <w:sz w:val="18"/>
          <w:szCs w:val="24"/>
          <w:lang w:val="en-US"/>
        </w:rPr>
        <w:t>,</w:t>
      </w:r>
      <w:r>
        <w:rPr>
          <w:rFonts w:cs="Calibri"/>
          <w:sz w:val="18"/>
          <w:lang w:val="en-US"/>
        </w:rPr>
        <w:t xml:space="preserve"> </w:t>
      </w:r>
      <w:r>
        <w:rPr>
          <w:rFonts w:ascii="Calibri" w:hAnsi="Calibri" w:cs="Calibri"/>
          <w:b/>
          <w:color w:val="008000"/>
          <w:sz w:val="18"/>
          <w:szCs w:val="24"/>
        </w:rPr>
        <w:t>Endorsed as BL CR</w:t>
      </w:r>
    </w:p>
    <w:p>
      <w:pPr>
        <w:spacing w:after="0"/>
        <w:ind w:left="400" w:leftChars="200"/>
        <w:jc w:val="both"/>
        <w:rPr>
          <w:rFonts w:cs="Calibri"/>
          <w:b/>
          <w:color w:val="008000"/>
          <w:sz w:val="18"/>
        </w:rPr>
      </w:pPr>
      <w:r>
        <w:fldChar w:fldCharType="begin"/>
      </w:r>
      <w:r>
        <w:instrText xml:space="preserve"> HYPERLINK "file:///D:\\会议硬盘\\TSGR3_120\\Docs\\R3-232526.zip" </w:instrText>
      </w:r>
      <w:r>
        <w:fldChar w:fldCharType="separate"/>
      </w:r>
      <w:r>
        <w:rPr>
          <w:rFonts w:ascii="Calibri" w:hAnsi="Calibri" w:cs="Calibri"/>
          <w:sz w:val="18"/>
          <w:szCs w:val="24"/>
          <w:lang w:val="en-US"/>
        </w:rPr>
        <w:t>R3-232526</w:t>
      </w:r>
      <w:r>
        <w:rPr>
          <w:rFonts w:ascii="Calibri" w:hAnsi="Calibri" w:cs="Calibri"/>
          <w:sz w:val="18"/>
          <w:szCs w:val="24"/>
          <w:lang w:val="en-US"/>
        </w:rPr>
        <w:fldChar w:fldCharType="end"/>
      </w:r>
      <w:r>
        <w:rPr>
          <w:rFonts w:ascii="Calibri" w:hAnsi="Calibri" w:cs="Calibri"/>
          <w:sz w:val="18"/>
          <w:szCs w:val="24"/>
          <w:lang w:val="en-US"/>
        </w:rPr>
        <w:t>,</w:t>
      </w:r>
      <w:r>
        <w:rPr>
          <w:rFonts w:cs="Calibri"/>
          <w:sz w:val="18"/>
          <w:lang w:val="en-US"/>
        </w:rPr>
        <w:t xml:space="preserve"> </w:t>
      </w:r>
      <w:r>
        <w:rPr>
          <w:rFonts w:ascii="Calibri" w:hAnsi="Calibri" w:cs="Calibri"/>
          <w:b/>
          <w:color w:val="008000"/>
          <w:sz w:val="18"/>
          <w:szCs w:val="24"/>
        </w:rPr>
        <w:t>Endorsed as BL CR</w:t>
      </w:r>
    </w:p>
    <w:p>
      <w:pPr>
        <w:spacing w:after="0"/>
        <w:ind w:left="400" w:leftChars="200"/>
        <w:jc w:val="both"/>
        <w:rPr>
          <w:rFonts w:cs="Calibri"/>
          <w:b/>
          <w:color w:val="008000"/>
          <w:sz w:val="18"/>
        </w:rPr>
      </w:pPr>
      <w:r>
        <w:fldChar w:fldCharType="begin"/>
      </w:r>
      <w:r>
        <w:instrText xml:space="preserve"> HYPERLINK "file:///D:\\会议硬盘\\TSGR3_120\\Docs\\R3-232527.zip" </w:instrText>
      </w:r>
      <w:r>
        <w:fldChar w:fldCharType="separate"/>
      </w:r>
      <w:r>
        <w:rPr>
          <w:rFonts w:ascii="Calibri" w:hAnsi="Calibri" w:cs="Calibri"/>
          <w:sz w:val="18"/>
          <w:szCs w:val="24"/>
          <w:lang w:val="en-US"/>
        </w:rPr>
        <w:t>R3-232527</w:t>
      </w:r>
      <w:r>
        <w:rPr>
          <w:rFonts w:ascii="Calibri" w:hAnsi="Calibri" w:cs="Calibri"/>
          <w:sz w:val="18"/>
          <w:szCs w:val="24"/>
          <w:lang w:val="en-US"/>
        </w:rPr>
        <w:fldChar w:fldCharType="end"/>
      </w:r>
      <w:r>
        <w:rPr>
          <w:rFonts w:ascii="Calibri" w:hAnsi="Calibri" w:cs="Calibri"/>
          <w:sz w:val="18"/>
          <w:szCs w:val="24"/>
          <w:lang w:val="en-US"/>
        </w:rPr>
        <w:t>,</w:t>
      </w:r>
      <w:r>
        <w:rPr>
          <w:rFonts w:cs="Calibri"/>
          <w:sz w:val="18"/>
          <w:lang w:val="en-US"/>
        </w:rPr>
        <w:t xml:space="preserve"> </w:t>
      </w:r>
      <w:r>
        <w:rPr>
          <w:rFonts w:ascii="Calibri" w:hAnsi="Calibri" w:cs="Calibri"/>
          <w:b/>
          <w:color w:val="008000"/>
          <w:sz w:val="18"/>
          <w:szCs w:val="24"/>
        </w:rPr>
        <w:t>Endorsed as BL CR</w:t>
      </w:r>
    </w:p>
    <w:p>
      <w:pPr>
        <w:spacing w:after="0"/>
        <w:ind w:left="400" w:leftChars="200"/>
        <w:jc w:val="both"/>
        <w:rPr>
          <w:rFonts w:cs="Calibri"/>
          <w:b/>
          <w:color w:val="008000"/>
          <w:sz w:val="18"/>
        </w:rPr>
      </w:pPr>
      <w:r>
        <w:fldChar w:fldCharType="begin"/>
      </w:r>
      <w:r>
        <w:instrText xml:space="preserve"> HYPERLINK "file:///D:\\会议硬盘\\TSGR3_120\\Docs\\R3-232528.zip" </w:instrText>
      </w:r>
      <w:r>
        <w:fldChar w:fldCharType="separate"/>
      </w:r>
      <w:r>
        <w:rPr>
          <w:rFonts w:ascii="Calibri" w:hAnsi="Calibri" w:cs="Calibri"/>
          <w:sz w:val="18"/>
          <w:szCs w:val="24"/>
          <w:lang w:val="en-US"/>
        </w:rPr>
        <w:t>R3-232528</w:t>
      </w:r>
      <w:r>
        <w:rPr>
          <w:rFonts w:ascii="Calibri" w:hAnsi="Calibri" w:cs="Calibri"/>
          <w:sz w:val="18"/>
          <w:szCs w:val="24"/>
          <w:lang w:val="en-US"/>
        </w:rPr>
        <w:fldChar w:fldCharType="end"/>
      </w:r>
      <w:r>
        <w:rPr>
          <w:rFonts w:ascii="Calibri" w:hAnsi="Calibri" w:cs="Calibri"/>
          <w:sz w:val="18"/>
          <w:szCs w:val="24"/>
          <w:lang w:val="en-US"/>
        </w:rPr>
        <w:t>,</w:t>
      </w:r>
      <w:r>
        <w:rPr>
          <w:rFonts w:cs="Calibri"/>
          <w:sz w:val="18"/>
          <w:lang w:val="en-US"/>
        </w:rPr>
        <w:t xml:space="preserve"> </w:t>
      </w:r>
      <w:r>
        <w:rPr>
          <w:rFonts w:ascii="Calibri" w:hAnsi="Calibri" w:cs="Calibri"/>
          <w:b/>
          <w:color w:val="008000"/>
          <w:sz w:val="18"/>
          <w:szCs w:val="24"/>
        </w:rPr>
        <w:t>Endorsed as BL CR</w:t>
      </w:r>
    </w:p>
    <w:p>
      <w:pPr>
        <w:spacing w:after="0"/>
        <w:ind w:left="400" w:leftChars="200"/>
        <w:jc w:val="both"/>
        <w:rPr>
          <w:rFonts w:cs="Calibri"/>
          <w:b/>
          <w:color w:val="008000"/>
          <w:sz w:val="18"/>
        </w:rPr>
      </w:pPr>
      <w:r>
        <w:fldChar w:fldCharType="begin"/>
      </w:r>
      <w:r>
        <w:instrText xml:space="preserve"> HYPERLINK "file:///D:\\会议硬盘\\TSGR3_120\\Docs\\R3-232554.zip" </w:instrText>
      </w:r>
      <w:r>
        <w:fldChar w:fldCharType="separate"/>
      </w:r>
      <w:r>
        <w:rPr>
          <w:rFonts w:ascii="Calibri" w:hAnsi="Calibri" w:cs="Calibri"/>
          <w:sz w:val="18"/>
          <w:szCs w:val="24"/>
          <w:lang w:val="en-US"/>
        </w:rPr>
        <w:t>R3-232554</w:t>
      </w:r>
      <w:r>
        <w:rPr>
          <w:rFonts w:ascii="Calibri" w:hAnsi="Calibri" w:cs="Calibri"/>
          <w:sz w:val="18"/>
          <w:szCs w:val="24"/>
          <w:lang w:val="en-US"/>
        </w:rPr>
        <w:fldChar w:fldCharType="end"/>
      </w:r>
      <w:r>
        <w:rPr>
          <w:rFonts w:ascii="Calibri" w:hAnsi="Calibri" w:cs="Calibri"/>
          <w:sz w:val="18"/>
          <w:szCs w:val="24"/>
          <w:lang w:val="en-US"/>
        </w:rPr>
        <w:t>,</w:t>
      </w:r>
      <w:r>
        <w:rPr>
          <w:rFonts w:cs="Calibri"/>
          <w:sz w:val="18"/>
          <w:lang w:val="en-US"/>
        </w:rPr>
        <w:t xml:space="preserve"> </w:t>
      </w:r>
      <w:r>
        <w:rPr>
          <w:rFonts w:ascii="Calibri" w:hAnsi="Calibri" w:cs="Calibri"/>
          <w:b/>
          <w:color w:val="008000"/>
          <w:sz w:val="18"/>
          <w:szCs w:val="24"/>
        </w:rPr>
        <w:t>Endorsed as BL CR</w:t>
      </w:r>
    </w:p>
    <w:p>
      <w:pPr>
        <w:spacing w:after="0"/>
        <w:ind w:left="400" w:leftChars="200"/>
        <w:jc w:val="both"/>
        <w:rPr>
          <w:rFonts w:cs="Calibri"/>
          <w:b/>
          <w:color w:val="008000"/>
          <w:sz w:val="18"/>
        </w:rPr>
      </w:pPr>
      <w:r>
        <w:fldChar w:fldCharType="begin"/>
      </w:r>
      <w:r>
        <w:instrText xml:space="preserve"> HYPERLINK "file:///D:\\会议硬盘\\TSGR3_120\\Docs\\R3-232555.zip" </w:instrText>
      </w:r>
      <w:r>
        <w:fldChar w:fldCharType="separate"/>
      </w:r>
      <w:r>
        <w:rPr>
          <w:rFonts w:ascii="Calibri" w:hAnsi="Calibri" w:cs="Calibri"/>
          <w:sz w:val="18"/>
          <w:szCs w:val="24"/>
          <w:lang w:val="en-US"/>
        </w:rPr>
        <w:t>R3-232555</w:t>
      </w:r>
      <w:r>
        <w:rPr>
          <w:rFonts w:ascii="Calibri" w:hAnsi="Calibri" w:cs="Calibri"/>
          <w:sz w:val="18"/>
          <w:szCs w:val="24"/>
          <w:lang w:val="en-US"/>
        </w:rPr>
        <w:fldChar w:fldCharType="end"/>
      </w:r>
      <w:r>
        <w:rPr>
          <w:rFonts w:ascii="Calibri" w:hAnsi="Calibri" w:cs="Calibri"/>
          <w:sz w:val="18"/>
          <w:szCs w:val="24"/>
          <w:lang w:val="en-US"/>
        </w:rPr>
        <w:t>,</w:t>
      </w:r>
      <w:r>
        <w:rPr>
          <w:rFonts w:cs="Calibri"/>
          <w:sz w:val="18"/>
          <w:lang w:val="en-US"/>
        </w:rPr>
        <w:t xml:space="preserve"> </w:t>
      </w:r>
      <w:r>
        <w:rPr>
          <w:rFonts w:ascii="Calibri" w:hAnsi="Calibri" w:cs="Calibri"/>
          <w:b/>
          <w:color w:val="008000"/>
          <w:sz w:val="18"/>
          <w:szCs w:val="24"/>
        </w:rPr>
        <w:t>Endorsed as BL CR</w:t>
      </w:r>
    </w:p>
    <w:p>
      <w:pPr>
        <w:spacing w:after="0"/>
        <w:ind w:left="400" w:leftChars="200"/>
        <w:jc w:val="both"/>
        <w:rPr>
          <w:rFonts w:cs="Calibri"/>
          <w:b/>
          <w:color w:val="008000"/>
          <w:sz w:val="18"/>
          <w:lang w:val="en-US"/>
        </w:rPr>
      </w:pPr>
      <w:r>
        <w:fldChar w:fldCharType="begin"/>
      </w:r>
      <w:r>
        <w:instrText xml:space="preserve"> HYPERLINK "file:///D:\\会议硬盘\\TSGR3_120\\Docs\\R3-232556.zip" </w:instrText>
      </w:r>
      <w:r>
        <w:fldChar w:fldCharType="separate"/>
      </w:r>
      <w:r>
        <w:rPr>
          <w:rFonts w:ascii="Calibri" w:hAnsi="Calibri" w:cs="Calibri"/>
          <w:sz w:val="18"/>
          <w:szCs w:val="24"/>
          <w:lang w:val="en-US"/>
        </w:rPr>
        <w:t>R3-232556</w:t>
      </w:r>
      <w:r>
        <w:rPr>
          <w:rFonts w:ascii="Calibri" w:hAnsi="Calibri" w:cs="Calibri"/>
          <w:sz w:val="18"/>
          <w:szCs w:val="24"/>
          <w:lang w:val="en-US"/>
        </w:rPr>
        <w:fldChar w:fldCharType="end"/>
      </w:r>
      <w:r>
        <w:rPr>
          <w:rFonts w:ascii="Calibri" w:hAnsi="Calibri" w:cs="Calibri"/>
          <w:sz w:val="18"/>
          <w:szCs w:val="24"/>
          <w:lang w:val="en-US"/>
        </w:rPr>
        <w:t>,</w:t>
      </w:r>
      <w:r>
        <w:rPr>
          <w:rFonts w:cs="Calibri"/>
          <w:sz w:val="18"/>
          <w:lang w:val="en-US"/>
        </w:rPr>
        <w:t xml:space="preserve"> </w:t>
      </w:r>
      <w:r>
        <w:rPr>
          <w:rFonts w:ascii="Calibri" w:hAnsi="Calibri" w:cs="Calibri"/>
          <w:b/>
          <w:color w:val="008000"/>
          <w:sz w:val="18"/>
          <w:szCs w:val="24"/>
        </w:rPr>
        <w:t>Endorsed as BL CR</w:t>
      </w:r>
    </w:p>
    <w:p>
      <w:pPr>
        <w:spacing w:after="0"/>
        <w:ind w:left="400" w:leftChars="200"/>
        <w:jc w:val="both"/>
        <w:rPr>
          <w:rFonts w:ascii="Calibri" w:hAnsi="Calibri" w:cs="Calibri"/>
          <w:b/>
          <w:color w:val="008000"/>
          <w:sz w:val="18"/>
          <w:szCs w:val="24"/>
        </w:rPr>
      </w:pPr>
      <w:r>
        <w:fldChar w:fldCharType="begin"/>
      </w:r>
      <w:r>
        <w:instrText xml:space="preserve"> HYPERLINK "file:///D:\\会议硬盘\\TSGR3_120\\Docs\\R3-232568.zip" </w:instrText>
      </w:r>
      <w:r>
        <w:fldChar w:fldCharType="separate"/>
      </w:r>
      <w:r>
        <w:rPr>
          <w:rFonts w:ascii="Calibri" w:hAnsi="Calibri" w:cs="Calibri"/>
          <w:sz w:val="18"/>
          <w:szCs w:val="24"/>
          <w:lang w:val="en-US"/>
        </w:rPr>
        <w:t>R3-232568</w:t>
      </w:r>
      <w:r>
        <w:rPr>
          <w:rFonts w:ascii="Calibri" w:hAnsi="Calibri" w:cs="Calibri"/>
          <w:sz w:val="18"/>
          <w:szCs w:val="24"/>
          <w:lang w:val="en-US"/>
        </w:rPr>
        <w:fldChar w:fldCharType="end"/>
      </w:r>
      <w:r>
        <w:rPr>
          <w:rFonts w:ascii="Calibri" w:hAnsi="Calibri" w:cs="Calibri"/>
          <w:sz w:val="18"/>
          <w:szCs w:val="24"/>
          <w:lang w:val="en-US"/>
        </w:rPr>
        <w:t>,</w:t>
      </w:r>
      <w:r>
        <w:rPr>
          <w:rFonts w:cs="Calibri"/>
          <w:sz w:val="18"/>
          <w:lang w:val="en-US"/>
        </w:rPr>
        <w:t xml:space="preserve"> </w:t>
      </w:r>
      <w:r>
        <w:rPr>
          <w:rFonts w:ascii="Calibri" w:hAnsi="Calibri" w:cs="Calibri"/>
          <w:b/>
          <w:color w:val="008000"/>
          <w:sz w:val="18"/>
          <w:szCs w:val="24"/>
        </w:rPr>
        <w:t>Endorsed as BL CR</w:t>
      </w:r>
    </w:p>
    <w:p>
      <w:pPr>
        <w:spacing w:after="0"/>
        <w:ind w:left="400" w:leftChars="200"/>
        <w:jc w:val="both"/>
        <w:rPr>
          <w:rFonts w:ascii="Calibri" w:hAnsi="Calibri" w:cs="Calibri"/>
          <w:b/>
          <w:color w:val="008000"/>
          <w:sz w:val="18"/>
          <w:szCs w:val="24"/>
        </w:rPr>
      </w:pPr>
    </w:p>
    <w:p>
      <w:pPr>
        <w:pStyle w:val="131"/>
        <w:numPr>
          <w:ilvl w:val="0"/>
          <w:numId w:val="20"/>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SHR and SPR</w:t>
      </w:r>
    </w:p>
    <w:p>
      <w:pPr>
        <w:pStyle w:val="131"/>
        <w:spacing w:beforeLines="100"/>
        <w:ind w:left="420" w:leftChars="0"/>
        <w:rPr>
          <w:rFonts w:ascii="Times New Roman" w:hAnsi="Times New Roman" w:eastAsiaTheme="minorEastAsia"/>
          <w:bCs/>
          <w:iCs/>
          <w:szCs w:val="21"/>
          <w:lang w:eastAsia="zh-CN"/>
        </w:rPr>
      </w:pPr>
      <w:r>
        <w:rPr>
          <w:rFonts w:hint="eastAsia" w:ascii="Times New Roman" w:hAnsi="Times New Roman" w:eastAsiaTheme="minorEastAsia"/>
          <w:bCs/>
          <w:iCs/>
          <w:szCs w:val="21"/>
          <w:lang w:eastAsia="zh-CN"/>
        </w:rPr>
        <w:t xml:space="preserve">2.1 </w:t>
      </w:r>
      <w:r>
        <w:rPr>
          <w:rFonts w:hint="eastAsia" w:ascii="Times New Roman" w:hAnsi="Times New Roman" w:eastAsiaTheme="minorEastAsia"/>
          <w:bCs/>
          <w:iCs/>
          <w:szCs w:val="21"/>
          <w:lang w:eastAsia="zh-CN"/>
        </w:rPr>
        <w:tab/>
      </w:r>
      <w:r>
        <w:rPr>
          <w:rFonts w:hint="eastAsia" w:ascii="Times New Roman" w:hAnsi="Times New Roman" w:eastAsiaTheme="minorEastAsia"/>
          <w:bCs/>
          <w:iCs/>
          <w:szCs w:val="21"/>
          <w:lang w:eastAsia="zh-CN"/>
        </w:rPr>
        <w:t>Inter-RAT SHR</w:t>
      </w:r>
    </w:p>
    <w:p>
      <w:pPr>
        <w:spacing w:after="0"/>
        <w:ind w:left="400" w:leftChars="200"/>
        <w:jc w:val="both"/>
        <w:rPr>
          <w:rFonts w:ascii="Calibri" w:hAnsi="Calibri" w:cs="Calibri"/>
          <w:b/>
          <w:color w:val="008000"/>
          <w:sz w:val="18"/>
          <w:szCs w:val="24"/>
          <w:lang w:val="en-US" w:eastAsia="zh-CN"/>
        </w:rPr>
      </w:pPr>
    </w:p>
    <w:p>
      <w:pPr>
        <w:spacing w:after="0"/>
        <w:ind w:left="400" w:leftChars="200"/>
        <w:jc w:val="both"/>
        <w:rPr>
          <w:rFonts w:ascii="Calibri" w:hAnsi="Calibri" w:cs="Calibri"/>
          <w:b/>
          <w:color w:val="008000"/>
          <w:sz w:val="18"/>
        </w:rPr>
      </w:pPr>
      <w:r>
        <w:rPr>
          <w:rFonts w:ascii="Calibri" w:hAnsi="Calibri" w:eastAsia="等线" w:cs="Calibri"/>
          <w:b/>
          <w:sz w:val="18"/>
          <w:szCs w:val="24"/>
          <w:lang w:val="en-US"/>
        </w:rPr>
        <w:t xml:space="preserve">TPs to 38.300: </w:t>
      </w:r>
      <w:r>
        <w:fldChar w:fldCharType="begin"/>
      </w:r>
      <w:r>
        <w:instrText xml:space="preserve"> HYPERLINK "file:///C:\\Users\\cmcc\\Documents\\WeChat%20Files\\liangzai936046\\FileStorage\\File\\2023-06\\Inbox\\R3-233399.zip" </w:instrText>
      </w:r>
      <w:r>
        <w:fldChar w:fldCharType="separate"/>
      </w:r>
      <w:r>
        <w:rPr>
          <w:rFonts w:ascii="Calibri" w:hAnsi="Calibri" w:cs="Calibri"/>
          <w:sz w:val="18"/>
          <w:szCs w:val="24"/>
          <w:lang w:val="en-US"/>
        </w:rPr>
        <w:t>R3-2</w:t>
      </w:r>
      <w:bookmarkStart w:id="20" w:name="_Hlt135984701"/>
      <w:r>
        <w:rPr>
          <w:rFonts w:ascii="Calibri" w:hAnsi="Calibri" w:cs="Calibri"/>
          <w:sz w:val="18"/>
          <w:szCs w:val="24"/>
          <w:lang w:val="en-US"/>
        </w:rPr>
        <w:t>3</w:t>
      </w:r>
      <w:bookmarkEnd w:id="20"/>
      <w:r>
        <w:rPr>
          <w:rFonts w:ascii="Calibri" w:hAnsi="Calibri" w:cs="Calibri"/>
          <w:sz w:val="18"/>
          <w:szCs w:val="24"/>
          <w:lang w:val="en-US"/>
        </w:rPr>
        <w:t>3399</w:t>
      </w:r>
      <w:r>
        <w:rPr>
          <w:rFonts w:ascii="Calibri" w:hAnsi="Calibri" w:cs="Calibri"/>
          <w:sz w:val="18"/>
          <w:szCs w:val="24"/>
          <w:lang w:val="en-US"/>
        </w:rPr>
        <w:fldChar w:fldCharType="end"/>
      </w:r>
      <w:r>
        <w:rPr>
          <w:rFonts w:ascii="Calibri" w:hAnsi="Calibri" w:cs="Calibri"/>
          <w:sz w:val="18"/>
          <w:szCs w:val="24"/>
          <w:lang w:val="en-US"/>
        </w:rPr>
        <w:t xml:space="preserve"> </w:t>
      </w:r>
      <w:r>
        <w:rPr>
          <w:rFonts w:ascii="Calibri" w:hAnsi="Calibri" w:cs="Calibri"/>
          <w:b/>
          <w:color w:val="008000"/>
          <w:sz w:val="18"/>
        </w:rPr>
        <w:t>Agreed</w:t>
      </w:r>
    </w:p>
    <w:p>
      <w:pPr>
        <w:spacing w:after="0"/>
        <w:ind w:left="400" w:leftChars="200"/>
        <w:jc w:val="both"/>
        <w:rPr>
          <w:rFonts w:ascii="Calibri" w:hAnsi="Calibri" w:cs="Calibri"/>
          <w:b/>
          <w:color w:val="008000"/>
          <w:sz w:val="18"/>
          <w:lang w:val="en-US"/>
        </w:rPr>
      </w:pPr>
      <w:r>
        <w:rPr>
          <w:rFonts w:ascii="Calibri" w:hAnsi="Calibri" w:cs="Calibri"/>
          <w:sz w:val="18"/>
        </w:rPr>
        <w:t xml:space="preserve">LS to RAN2 on inter-RAT SHR and SPR in </w:t>
      </w:r>
      <w:r>
        <w:fldChar w:fldCharType="begin"/>
      </w:r>
      <w:r>
        <w:instrText xml:space="preserve"> HYPERLINK "file:///C:\\Users\\cmcc\\Documents\\WeChat%20Files\\liangzai936046\\FileStorage\\File\\2023-06\\Inbox\\R3-233380.zip" </w:instrText>
      </w:r>
      <w:r>
        <w:fldChar w:fldCharType="separate"/>
      </w:r>
      <w:r>
        <w:rPr>
          <w:rFonts w:ascii="Calibri" w:hAnsi="Calibri" w:cs="Calibri"/>
          <w:sz w:val="18"/>
          <w:szCs w:val="24"/>
          <w:lang w:val="en-US"/>
        </w:rPr>
        <w:t>R3</w:t>
      </w:r>
      <w:bookmarkStart w:id="21" w:name="_Hlt135984964"/>
      <w:r>
        <w:rPr>
          <w:rFonts w:ascii="Calibri" w:hAnsi="Calibri" w:cs="Calibri"/>
          <w:sz w:val="18"/>
          <w:szCs w:val="24"/>
          <w:lang w:val="en-US"/>
        </w:rPr>
        <w:t>-</w:t>
      </w:r>
      <w:bookmarkEnd w:id="21"/>
      <w:r>
        <w:rPr>
          <w:rFonts w:ascii="Calibri" w:hAnsi="Calibri" w:cs="Calibri"/>
          <w:sz w:val="18"/>
          <w:szCs w:val="24"/>
          <w:lang w:val="en-US"/>
        </w:rPr>
        <w:t>233380</w:t>
      </w:r>
      <w:r>
        <w:rPr>
          <w:rFonts w:ascii="Calibri" w:hAnsi="Calibri" w:cs="Calibri"/>
          <w:sz w:val="18"/>
          <w:szCs w:val="24"/>
          <w:lang w:val="en-US"/>
        </w:rPr>
        <w:fldChar w:fldCharType="end"/>
      </w:r>
      <w:r>
        <w:rPr>
          <w:rFonts w:ascii="Calibri" w:hAnsi="Calibri" w:cs="Calibri"/>
          <w:sz w:val="18"/>
        </w:rPr>
        <w:t xml:space="preserve"> </w:t>
      </w:r>
      <w:r>
        <w:rPr>
          <w:rFonts w:ascii="Calibri" w:hAnsi="Calibri" w:eastAsia="等线" w:cs="Calibri"/>
          <w:b/>
          <w:color w:val="008000"/>
          <w:sz w:val="18"/>
        </w:rPr>
        <w:t>Agreed</w:t>
      </w:r>
    </w:p>
    <w:p>
      <w:pPr>
        <w:spacing w:after="0"/>
        <w:ind w:left="400" w:leftChars="200"/>
        <w:jc w:val="both"/>
        <w:rPr>
          <w:rFonts w:ascii="Calibri" w:hAnsi="Calibri" w:cs="Calibri"/>
          <w:b/>
          <w:color w:val="008000"/>
          <w:sz w:val="18"/>
          <w:lang w:val="en-US" w:eastAsia="zh-CN"/>
        </w:rPr>
      </w:pPr>
    </w:p>
    <w:p>
      <w:pPr>
        <w:spacing w:after="0"/>
        <w:ind w:left="400" w:leftChars="200"/>
        <w:jc w:val="both"/>
        <w:rPr>
          <w:rFonts w:ascii="Calibri" w:hAnsi="Calibri" w:cs="Calibri"/>
          <w:b/>
          <w:color w:val="008000"/>
          <w:sz w:val="18"/>
          <w:szCs w:val="24"/>
          <w:lang w:val="en-US" w:eastAsia="zh-CN"/>
        </w:rPr>
      </w:pPr>
    </w:p>
    <w:p>
      <w:pPr>
        <w:spacing w:after="0"/>
        <w:ind w:left="400" w:leftChars="200"/>
        <w:jc w:val="both"/>
        <w:rPr>
          <w:rFonts w:eastAsiaTheme="minorEastAsia"/>
          <w:bCs/>
          <w:iCs/>
          <w:szCs w:val="21"/>
          <w:lang w:eastAsia="zh-CN"/>
        </w:rPr>
      </w:pPr>
      <w:r>
        <w:rPr>
          <w:rFonts w:hint="eastAsia" w:eastAsiaTheme="minorEastAsia"/>
          <w:bCs/>
          <w:iCs/>
          <w:szCs w:val="21"/>
          <w:lang w:eastAsia="zh-CN"/>
        </w:rPr>
        <w:t xml:space="preserve">2.2 </w:t>
      </w:r>
      <w:r>
        <w:rPr>
          <w:rFonts w:hint="eastAsia" w:eastAsiaTheme="minorEastAsia"/>
          <w:bCs/>
          <w:iCs/>
          <w:szCs w:val="21"/>
          <w:lang w:eastAsia="zh-CN"/>
        </w:rPr>
        <w:tab/>
      </w:r>
      <w:r>
        <w:rPr>
          <w:rFonts w:hint="eastAsia" w:eastAsiaTheme="minorEastAsia"/>
          <w:bCs/>
          <w:iCs/>
          <w:szCs w:val="21"/>
          <w:lang w:eastAsia="zh-CN"/>
        </w:rPr>
        <w:t>SPR</w:t>
      </w:r>
    </w:p>
    <w:p>
      <w:pPr>
        <w:spacing w:after="0"/>
        <w:ind w:left="400" w:leftChars="200"/>
        <w:jc w:val="both"/>
        <w:rPr>
          <w:rFonts w:ascii="Calibri" w:hAnsi="Calibri" w:cs="Calibri"/>
          <w:b/>
          <w:color w:val="008000"/>
          <w:sz w:val="18"/>
        </w:rPr>
      </w:pPr>
      <w:r>
        <w:rPr>
          <w:rFonts w:ascii="Calibri" w:hAnsi="Calibri" w:cs="Calibri"/>
          <w:b/>
          <w:color w:val="008000"/>
          <w:sz w:val="18"/>
        </w:rPr>
        <w:t>If SPR available indication via SN RRCReconfigComplete is received by SN, SN should inform MN that an SPR is available at the UE e.g.., a new IE can be added in S-NODE MODIFICATION REQUIRED message.</w:t>
      </w:r>
    </w:p>
    <w:p>
      <w:pPr>
        <w:spacing w:after="0"/>
        <w:ind w:left="400" w:leftChars="200"/>
        <w:jc w:val="both"/>
        <w:rPr>
          <w:rFonts w:ascii="Calibri" w:hAnsi="Calibri" w:cs="Calibri"/>
          <w:b/>
          <w:color w:val="008000"/>
          <w:sz w:val="18"/>
        </w:rPr>
      </w:pPr>
    </w:p>
    <w:p>
      <w:pPr>
        <w:ind w:left="400" w:leftChars="200"/>
        <w:rPr>
          <w:rFonts w:ascii="Calibri" w:hAnsi="Calibri" w:eastAsia="等线" w:cs="Calibri"/>
          <w:b/>
          <w:color w:val="008000"/>
          <w:sz w:val="18"/>
        </w:rPr>
      </w:pPr>
      <w:r>
        <w:rPr>
          <w:rFonts w:ascii="Calibri" w:hAnsi="Calibri" w:eastAsia="等线" w:cs="Calibri"/>
          <w:b/>
          <w:color w:val="008000"/>
          <w:sz w:val="18"/>
        </w:rPr>
        <w:t>Turn the following WA to agreement:</w:t>
      </w:r>
    </w:p>
    <w:p>
      <w:pPr>
        <w:spacing w:after="0"/>
        <w:ind w:left="400" w:leftChars="200"/>
        <w:jc w:val="both"/>
        <w:rPr>
          <w:rFonts w:ascii="Calibri" w:hAnsi="Calibri" w:eastAsia="等线" w:cs="Calibri"/>
          <w:b/>
          <w:color w:val="008000"/>
          <w:sz w:val="18"/>
        </w:rPr>
      </w:pPr>
      <w:r>
        <w:rPr>
          <w:rFonts w:ascii="Calibri" w:hAnsi="Calibri" w:eastAsia="等线" w:cs="Calibri"/>
          <w:b/>
          <w:color w:val="008000"/>
          <w:sz w:val="18"/>
        </w:rPr>
        <w:t>WA: The triggers for SPR should be represented in terms of percentage values (similar to SHR).</w:t>
      </w:r>
    </w:p>
    <w:p>
      <w:pPr>
        <w:spacing w:after="0"/>
        <w:ind w:left="400" w:leftChars="200"/>
        <w:jc w:val="both"/>
        <w:rPr>
          <w:rFonts w:ascii="Calibri" w:hAnsi="Calibri" w:eastAsia="等线" w:cs="Calibri"/>
          <w:b/>
          <w:color w:val="008000"/>
          <w:sz w:val="18"/>
        </w:rPr>
      </w:pPr>
    </w:p>
    <w:p>
      <w:pPr>
        <w:spacing w:after="0"/>
        <w:ind w:left="400" w:leftChars="200"/>
        <w:jc w:val="both"/>
        <w:rPr>
          <w:rFonts w:ascii="Calibri" w:hAnsi="Calibri" w:cs="Calibri"/>
          <w:b/>
          <w:color w:val="008000"/>
          <w:sz w:val="18"/>
        </w:rPr>
      </w:pPr>
      <w:r>
        <w:rPr>
          <w:rFonts w:ascii="Calibri" w:hAnsi="Calibri" w:eastAsia="等线" w:cs="Calibri"/>
          <w:b/>
          <w:sz w:val="18"/>
          <w:szCs w:val="24"/>
          <w:lang w:val="en-US"/>
        </w:rPr>
        <w:t xml:space="preserve">TPs to 37.340: </w:t>
      </w:r>
      <w:r>
        <w:fldChar w:fldCharType="begin"/>
      </w:r>
      <w:r>
        <w:instrText xml:space="preserve"> HYPERLINK "file:///C:\\Users\\cmcc\\Documents\\WeChat%20Files\\liangzai936046\\FileStorage\\File\\2023-06\\Inbox\\R3-233379.zip" </w:instrText>
      </w:r>
      <w:r>
        <w:fldChar w:fldCharType="separate"/>
      </w:r>
      <w:r>
        <w:rPr>
          <w:rFonts w:ascii="Calibri" w:hAnsi="Calibri" w:cs="Calibri"/>
          <w:sz w:val="18"/>
          <w:szCs w:val="24"/>
          <w:lang w:val="en-US"/>
        </w:rPr>
        <w:t>R3-233379</w:t>
      </w:r>
      <w:r>
        <w:rPr>
          <w:rFonts w:ascii="Calibri" w:hAnsi="Calibri" w:cs="Calibri"/>
          <w:sz w:val="18"/>
          <w:szCs w:val="24"/>
          <w:lang w:val="en-US"/>
        </w:rPr>
        <w:fldChar w:fldCharType="end"/>
      </w:r>
      <w:r>
        <w:rPr>
          <w:rFonts w:ascii="Calibri" w:hAnsi="Calibri" w:cs="Calibri"/>
          <w:sz w:val="18"/>
        </w:rPr>
        <w:t xml:space="preserve"> </w:t>
      </w:r>
      <w:r>
        <w:rPr>
          <w:rFonts w:ascii="Calibri" w:hAnsi="Calibri" w:cs="Calibri"/>
          <w:b/>
          <w:color w:val="008000"/>
          <w:sz w:val="18"/>
        </w:rPr>
        <w:t>Agreed</w:t>
      </w:r>
    </w:p>
    <w:p>
      <w:pPr>
        <w:spacing w:after="0"/>
        <w:ind w:left="400" w:leftChars="200"/>
        <w:jc w:val="both"/>
        <w:rPr>
          <w:rFonts w:ascii="Calibri" w:hAnsi="Calibri" w:cs="Calibri"/>
          <w:b/>
          <w:color w:val="008000"/>
          <w:sz w:val="18"/>
        </w:rPr>
      </w:pPr>
      <w:r>
        <w:rPr>
          <w:rFonts w:ascii="Calibri" w:hAnsi="Calibri" w:eastAsia="等线" w:cs="Calibri"/>
          <w:b/>
          <w:sz w:val="18"/>
          <w:szCs w:val="24"/>
          <w:lang w:val="en-US"/>
        </w:rPr>
        <w:t>TPs to 38.300:</w:t>
      </w:r>
      <w:r>
        <w:rPr>
          <w:rFonts w:ascii="Calibri" w:hAnsi="Calibri" w:cs="Calibri"/>
          <w:sz w:val="18"/>
          <w:lang w:val="en-US"/>
        </w:rPr>
        <w:t xml:space="preserve"> </w:t>
      </w:r>
      <w:r>
        <w:fldChar w:fldCharType="begin"/>
      </w:r>
      <w:r>
        <w:instrText xml:space="preserve"> HYPERLINK "file:///C:\\Users\\cmcc\\Documents\\WeChat%20Files\\liangzai936046\\FileStorage\\File\\2023-06\\Inbox\\R3-233408.zip" </w:instrText>
      </w:r>
      <w:r>
        <w:fldChar w:fldCharType="separate"/>
      </w:r>
      <w:r>
        <w:rPr>
          <w:rFonts w:ascii="Calibri" w:hAnsi="Calibri" w:cs="Calibri"/>
          <w:sz w:val="18"/>
          <w:szCs w:val="24"/>
          <w:lang w:val="en-US"/>
        </w:rPr>
        <w:t>R3-233408</w:t>
      </w:r>
      <w:r>
        <w:rPr>
          <w:rFonts w:ascii="Calibri" w:hAnsi="Calibri" w:cs="Calibri"/>
          <w:sz w:val="18"/>
          <w:szCs w:val="24"/>
          <w:lang w:val="en-US"/>
        </w:rPr>
        <w:fldChar w:fldCharType="end"/>
      </w:r>
      <w:r>
        <w:rPr>
          <w:rFonts w:ascii="Calibri" w:hAnsi="Calibri" w:cs="Calibri"/>
          <w:sz w:val="18"/>
        </w:rPr>
        <w:t xml:space="preserve"> </w:t>
      </w:r>
      <w:r>
        <w:rPr>
          <w:rFonts w:ascii="Calibri" w:hAnsi="Calibri" w:cs="Calibri"/>
          <w:b/>
          <w:color w:val="008000"/>
          <w:sz w:val="18"/>
        </w:rPr>
        <w:t>Agreed</w:t>
      </w:r>
    </w:p>
    <w:p>
      <w:pPr>
        <w:spacing w:after="0"/>
        <w:ind w:left="400" w:leftChars="200"/>
        <w:jc w:val="both"/>
        <w:rPr>
          <w:rFonts w:ascii="Calibri" w:hAnsi="Calibri" w:cs="Calibri"/>
          <w:b/>
          <w:color w:val="008000"/>
          <w:sz w:val="18"/>
          <w:lang w:eastAsia="zh-CN"/>
        </w:rPr>
      </w:pPr>
    </w:p>
    <w:p>
      <w:pPr>
        <w:spacing w:after="0"/>
        <w:ind w:left="400" w:leftChars="200"/>
        <w:jc w:val="both"/>
        <w:rPr>
          <w:rFonts w:eastAsiaTheme="minorEastAsia"/>
          <w:bCs/>
          <w:iCs/>
          <w:szCs w:val="21"/>
          <w:lang w:val="en-US" w:eastAsia="zh-CN"/>
        </w:rPr>
      </w:pPr>
    </w:p>
    <w:p>
      <w:pPr>
        <w:pStyle w:val="131"/>
        <w:numPr>
          <w:ilvl w:val="0"/>
          <w:numId w:val="20"/>
        </w:numPr>
        <w:ind w:leftChars="0"/>
        <w:rPr>
          <w:rFonts w:ascii="Times New Roman" w:hAnsi="Times New Roman" w:eastAsiaTheme="minorEastAsia"/>
          <w:bCs/>
          <w:iCs/>
          <w:lang w:eastAsia="zh-CN"/>
        </w:rPr>
      </w:pPr>
      <w:r>
        <w:rPr>
          <w:rFonts w:ascii="Times New Roman" w:hAnsi="Times New Roman" w:eastAsiaTheme="minorEastAsia"/>
          <w:bCs/>
          <w:iCs/>
          <w:lang w:eastAsia="zh-CN"/>
        </w:rPr>
        <w:t>MRO</w:t>
      </w:r>
    </w:p>
    <w:p>
      <w:pPr>
        <w:pStyle w:val="131"/>
        <w:spacing w:beforeLines="100"/>
        <w:ind w:left="420" w:leftChars="0"/>
        <w:rPr>
          <w:rFonts w:ascii="Times New Roman" w:hAnsi="Times New Roman" w:eastAsiaTheme="minorEastAsia"/>
          <w:bCs/>
          <w:iCs/>
          <w:szCs w:val="21"/>
          <w:lang w:eastAsia="zh-CN"/>
        </w:rPr>
      </w:pPr>
      <w:r>
        <w:rPr>
          <w:rFonts w:hint="eastAsia" w:ascii="Times New Roman" w:hAnsi="Times New Roman" w:eastAsiaTheme="minorEastAsia"/>
          <w:bCs/>
          <w:iCs/>
          <w:szCs w:val="21"/>
          <w:lang w:eastAsia="zh-CN"/>
        </w:rPr>
        <w:t>3.</w:t>
      </w:r>
      <w:r>
        <w:rPr>
          <w:rFonts w:ascii="Times New Roman" w:hAnsi="Times New Roman" w:eastAsiaTheme="minorEastAsia"/>
          <w:bCs/>
          <w:iCs/>
          <w:szCs w:val="21"/>
          <w:lang w:eastAsia="zh-CN"/>
        </w:rPr>
        <w:t>1</w:t>
      </w:r>
      <w:r>
        <w:rPr>
          <w:rFonts w:hint="eastAsia" w:ascii="Times New Roman" w:hAnsi="Times New Roman" w:eastAsiaTheme="minorEastAsia"/>
          <w:bCs/>
          <w:iCs/>
          <w:szCs w:val="21"/>
          <w:lang w:eastAsia="zh-CN"/>
        </w:rPr>
        <w:tab/>
      </w:r>
      <w:r>
        <w:rPr>
          <w:rFonts w:hint="eastAsia" w:ascii="Times New Roman" w:hAnsi="Times New Roman" w:eastAsiaTheme="minorEastAsia"/>
          <w:bCs/>
          <w:iCs/>
          <w:szCs w:val="21"/>
          <w:lang w:eastAsia="zh-CN"/>
        </w:rPr>
        <w:t>MRO for the fast MCG recovery</w:t>
      </w:r>
    </w:p>
    <w:p>
      <w:pPr>
        <w:spacing w:after="0"/>
        <w:ind w:left="400" w:leftChars="200"/>
        <w:jc w:val="both"/>
        <w:rPr>
          <w:rFonts w:ascii="Calibri" w:hAnsi="Calibri" w:cs="Calibri"/>
          <w:b/>
          <w:bCs/>
          <w:color w:val="008000"/>
          <w:sz w:val="18"/>
        </w:rPr>
      </w:pPr>
    </w:p>
    <w:p>
      <w:pPr>
        <w:spacing w:after="0"/>
        <w:ind w:left="400" w:leftChars="200"/>
        <w:jc w:val="both"/>
        <w:rPr>
          <w:rFonts w:ascii="Calibri" w:hAnsi="Calibri" w:cs="Calibri"/>
          <w:b/>
          <w:bCs/>
          <w:color w:val="008000"/>
          <w:sz w:val="18"/>
          <w:lang w:val="en-US" w:eastAsia="zh-CN"/>
        </w:rPr>
      </w:pPr>
      <w:r>
        <w:rPr>
          <w:rFonts w:ascii="Calibri" w:hAnsi="Calibri" w:cs="Calibri"/>
          <w:b/>
          <w:bCs/>
          <w:color w:val="008000"/>
          <w:sz w:val="18"/>
        </w:rPr>
        <w:t>Agree to define case c in R18. Solution can be further discussed.</w:t>
      </w:r>
    </w:p>
    <w:p>
      <w:pPr>
        <w:pStyle w:val="131"/>
        <w:spacing w:beforeLines="100"/>
        <w:ind w:left="420" w:leftChars="0"/>
        <w:rPr>
          <w:rFonts w:ascii="Times New Roman" w:hAnsi="Times New Roman" w:eastAsiaTheme="minorEastAsia"/>
          <w:bCs/>
          <w:iCs/>
          <w:szCs w:val="21"/>
          <w:lang w:eastAsia="zh-CN"/>
        </w:rPr>
      </w:pPr>
      <w:r>
        <w:rPr>
          <w:rFonts w:hint="eastAsia" w:ascii="Times New Roman" w:hAnsi="Times New Roman" w:eastAsiaTheme="minorEastAsia"/>
          <w:bCs/>
          <w:iCs/>
          <w:szCs w:val="21"/>
          <w:lang w:eastAsia="zh-CN"/>
        </w:rPr>
        <w:t>3.</w:t>
      </w:r>
      <w:r>
        <w:rPr>
          <w:rFonts w:ascii="Times New Roman" w:hAnsi="Times New Roman" w:eastAsiaTheme="minorEastAsia"/>
          <w:bCs/>
          <w:iCs/>
          <w:szCs w:val="21"/>
          <w:lang w:eastAsia="zh-CN"/>
        </w:rPr>
        <w:t>2</w:t>
      </w:r>
      <w:r>
        <w:rPr>
          <w:rFonts w:hint="eastAsia" w:ascii="Times New Roman" w:hAnsi="Times New Roman" w:eastAsiaTheme="minorEastAsia"/>
          <w:bCs/>
          <w:iCs/>
          <w:szCs w:val="21"/>
          <w:lang w:eastAsia="zh-CN"/>
        </w:rPr>
        <w:tab/>
      </w:r>
      <w:r>
        <w:rPr>
          <w:rFonts w:hint="eastAsia" w:ascii="Times New Roman" w:hAnsi="Times New Roman" w:eastAsiaTheme="minorEastAsia"/>
          <w:bCs/>
          <w:iCs/>
          <w:szCs w:val="21"/>
          <w:lang w:eastAsia="zh-CN"/>
        </w:rPr>
        <w:t>MRO for inter-system handover for voice fallback</w:t>
      </w:r>
    </w:p>
    <w:p>
      <w:pPr>
        <w:spacing w:after="0"/>
        <w:ind w:left="400" w:leftChars="200"/>
        <w:jc w:val="both"/>
        <w:rPr>
          <w:rFonts w:eastAsiaTheme="minorEastAsia"/>
          <w:bCs/>
          <w:iCs/>
          <w:szCs w:val="21"/>
          <w:lang w:val="en-US" w:eastAsia="zh-CN"/>
        </w:rPr>
      </w:pPr>
      <w:r>
        <w:rPr>
          <w:rFonts w:ascii="Calibri" w:hAnsi="Calibri" w:cs="Calibri"/>
          <w:b/>
          <w:color w:val="008000"/>
          <w:sz w:val="18"/>
        </w:rPr>
        <w:t>WA: Define a new handover report type in the Inter-system HO Report over S1 and NG.</w:t>
      </w:r>
    </w:p>
    <w:p>
      <w:pPr>
        <w:spacing w:after="0"/>
        <w:ind w:left="400" w:leftChars="200"/>
        <w:jc w:val="both"/>
        <w:rPr>
          <w:rFonts w:eastAsiaTheme="minorEastAsia"/>
          <w:bCs/>
          <w:iCs/>
          <w:szCs w:val="21"/>
          <w:lang w:val="en-US" w:eastAsia="zh-CN"/>
        </w:rPr>
      </w:pPr>
    </w:p>
    <w:p>
      <w:pPr>
        <w:spacing w:after="0"/>
        <w:ind w:left="400" w:leftChars="200"/>
        <w:jc w:val="both"/>
        <w:rPr>
          <w:rFonts w:ascii="Calibri" w:hAnsi="Calibri" w:cs="Calibri"/>
          <w:b/>
          <w:color w:val="008000"/>
          <w:sz w:val="18"/>
        </w:rPr>
      </w:pPr>
      <w:r>
        <w:rPr>
          <w:rFonts w:ascii="Calibri" w:hAnsi="Calibri" w:eastAsia="等线" w:cs="Calibri"/>
          <w:b/>
          <w:sz w:val="18"/>
          <w:szCs w:val="24"/>
          <w:lang w:val="en-US"/>
        </w:rPr>
        <w:t xml:space="preserve">TP to 36.300: </w:t>
      </w:r>
      <w:r>
        <w:rPr>
          <w:rFonts w:ascii="Calibri" w:hAnsi="Calibri" w:eastAsia="等线" w:cs="Calibri"/>
          <w:bCs/>
          <w:sz w:val="18"/>
          <w:szCs w:val="24"/>
          <w:lang w:val="en-US"/>
        </w:rPr>
        <w:t xml:space="preserve">R3-233396 </w:t>
      </w:r>
      <w:r>
        <w:rPr>
          <w:rFonts w:ascii="Calibri" w:hAnsi="Calibri" w:cs="Calibri"/>
          <w:b/>
          <w:color w:val="008000"/>
          <w:sz w:val="18"/>
        </w:rPr>
        <w:t>Agreed</w:t>
      </w:r>
    </w:p>
    <w:p>
      <w:pPr>
        <w:spacing w:after="0"/>
        <w:ind w:left="400" w:leftChars="200"/>
        <w:jc w:val="both"/>
        <w:rPr>
          <w:rFonts w:ascii="Calibri" w:hAnsi="Calibri" w:cs="Calibri"/>
          <w:b/>
          <w:color w:val="008000"/>
          <w:sz w:val="18"/>
        </w:rPr>
      </w:pPr>
      <w:r>
        <w:rPr>
          <w:rFonts w:ascii="Calibri" w:hAnsi="Calibri" w:eastAsia="等线" w:cs="Calibri"/>
          <w:b/>
          <w:sz w:val="18"/>
          <w:szCs w:val="24"/>
          <w:lang w:val="en-US"/>
        </w:rPr>
        <w:t xml:space="preserve">TP to </w:t>
      </w:r>
      <w:r>
        <w:rPr>
          <w:rFonts w:ascii="Calibri" w:hAnsi="Calibri" w:eastAsia="等线" w:cs="Calibri"/>
          <w:b/>
          <w:sz w:val="18"/>
          <w:szCs w:val="24"/>
          <w:lang w:val="en-US" w:eastAsia="zh-CN"/>
        </w:rPr>
        <w:t xml:space="preserve">38.300: </w:t>
      </w:r>
      <w:r>
        <w:fldChar w:fldCharType="begin"/>
      </w:r>
      <w:r>
        <w:instrText xml:space="preserve"> HYPERLINK "file:///C:\\Users\\cmcc\\Documents\\WeChat%20Files\\liangzai936046\\FileStorage\\File\\2023-06\\Inbox\\R3-233397.zip" </w:instrText>
      </w:r>
      <w:r>
        <w:fldChar w:fldCharType="separate"/>
      </w:r>
      <w:r>
        <w:rPr>
          <w:rFonts w:ascii="Calibri" w:hAnsi="Calibri" w:eastAsia="等线" w:cs="Calibri"/>
          <w:bCs/>
          <w:sz w:val="18"/>
          <w:szCs w:val="24"/>
          <w:lang w:val="en-US"/>
        </w:rPr>
        <w:t>R3-23</w:t>
      </w:r>
      <w:bookmarkStart w:id="22" w:name="_Hlt135985424"/>
      <w:r>
        <w:rPr>
          <w:rFonts w:ascii="Calibri" w:hAnsi="Calibri" w:eastAsia="等线" w:cs="Calibri"/>
          <w:bCs/>
          <w:sz w:val="18"/>
          <w:szCs w:val="24"/>
          <w:lang w:val="en-US"/>
        </w:rPr>
        <w:t>3</w:t>
      </w:r>
      <w:bookmarkEnd w:id="22"/>
      <w:r>
        <w:rPr>
          <w:rFonts w:ascii="Calibri" w:hAnsi="Calibri" w:eastAsia="等线" w:cs="Calibri"/>
          <w:bCs/>
          <w:sz w:val="18"/>
          <w:szCs w:val="24"/>
          <w:lang w:val="en-US"/>
        </w:rPr>
        <w:t>397</w:t>
      </w:r>
      <w:r>
        <w:rPr>
          <w:rFonts w:ascii="Calibri" w:hAnsi="Calibri" w:eastAsia="等线" w:cs="Calibri"/>
          <w:bCs/>
          <w:sz w:val="18"/>
          <w:szCs w:val="24"/>
          <w:lang w:val="en-US"/>
        </w:rPr>
        <w:fldChar w:fldCharType="end"/>
      </w:r>
      <w:r>
        <w:rPr>
          <w:rFonts w:ascii="Calibri" w:hAnsi="Calibri" w:cs="Calibri"/>
          <w:sz w:val="18"/>
        </w:rPr>
        <w:t xml:space="preserve"> </w:t>
      </w:r>
      <w:r>
        <w:rPr>
          <w:rFonts w:ascii="Calibri" w:hAnsi="Calibri" w:cs="Calibri"/>
          <w:b/>
          <w:color w:val="008000"/>
          <w:sz w:val="18"/>
        </w:rPr>
        <w:t>Agreed</w:t>
      </w:r>
    </w:p>
    <w:p>
      <w:pPr>
        <w:spacing w:after="0"/>
        <w:ind w:left="400" w:leftChars="200"/>
        <w:jc w:val="both"/>
        <w:rPr>
          <w:rFonts w:ascii="Calibri" w:hAnsi="Calibri" w:cs="Calibri"/>
          <w:b/>
          <w:color w:val="008000"/>
          <w:sz w:val="18"/>
        </w:rPr>
      </w:pPr>
    </w:p>
    <w:p>
      <w:pPr>
        <w:pStyle w:val="131"/>
        <w:numPr>
          <w:ilvl w:val="0"/>
          <w:numId w:val="20"/>
        </w:numPr>
        <w:ind w:leftChars="0"/>
        <w:rPr>
          <w:rFonts w:ascii="Times New Roman" w:hAnsi="Times New Roman" w:eastAsiaTheme="minorEastAsia"/>
          <w:bCs/>
          <w:iCs/>
          <w:lang w:eastAsia="zh-CN"/>
        </w:rPr>
      </w:pPr>
      <w:r>
        <w:rPr>
          <w:rFonts w:ascii="Times New Roman" w:hAnsi="Times New Roman" w:eastAsiaTheme="minorEastAsia"/>
          <w:bCs/>
          <w:iCs/>
          <w:lang w:eastAsia="zh-CN"/>
        </w:rPr>
        <w:t>RACH enhancements</w:t>
      </w:r>
    </w:p>
    <w:p>
      <w:pPr>
        <w:spacing w:after="0"/>
        <w:ind w:left="400" w:leftChars="200"/>
        <w:jc w:val="both"/>
        <w:rPr>
          <w:rFonts w:ascii="Calibri" w:hAnsi="Calibri" w:cs="Calibri"/>
          <w:b/>
          <w:color w:val="008000"/>
          <w:sz w:val="18"/>
          <w:lang w:val="en-US" w:eastAsia="zh-CN"/>
        </w:rPr>
      </w:pPr>
    </w:p>
    <w:p>
      <w:pPr>
        <w:ind w:left="400" w:leftChars="200"/>
        <w:rPr>
          <w:rFonts w:ascii="Calibri" w:hAnsi="Calibri" w:cs="Calibri"/>
          <w:b/>
          <w:color w:val="008000"/>
          <w:sz w:val="18"/>
        </w:rPr>
      </w:pPr>
      <w:r>
        <w:rPr>
          <w:rFonts w:ascii="Calibri" w:hAnsi="Calibri" w:cs="Calibri"/>
          <w:b/>
          <w:color w:val="008000"/>
          <w:sz w:val="18"/>
        </w:rPr>
        <w:t>Not consider the NG and S1 forwarding of RA report.</w:t>
      </w:r>
    </w:p>
    <w:p>
      <w:pPr>
        <w:ind w:left="400" w:leftChars="200"/>
        <w:rPr>
          <w:rFonts w:ascii="Calibri" w:hAnsi="Calibri" w:cs="Calibri"/>
          <w:b/>
          <w:color w:val="008000"/>
          <w:sz w:val="18"/>
        </w:rPr>
      </w:pPr>
      <w:r>
        <w:rPr>
          <w:rFonts w:ascii="Calibri" w:hAnsi="Calibri" w:cs="Calibri"/>
          <w:b/>
          <w:color w:val="008000"/>
          <w:sz w:val="18"/>
        </w:rPr>
        <w:t>Include the “PSCell list” optionally in addition to the “RACH Report Container” in ACCESS AND MOBILITY INDICATION over Xn.</w:t>
      </w:r>
    </w:p>
    <w:p>
      <w:pPr>
        <w:spacing w:after="0"/>
        <w:ind w:left="400" w:leftChars="200"/>
        <w:jc w:val="both"/>
        <w:rPr>
          <w:rFonts w:eastAsiaTheme="minorEastAsia"/>
          <w:bCs/>
          <w:iCs/>
          <w:szCs w:val="21"/>
          <w:lang w:val="en-US" w:eastAsia="zh-CN"/>
        </w:rPr>
      </w:pPr>
    </w:p>
    <w:p>
      <w:pPr>
        <w:ind w:left="400" w:leftChars="200"/>
        <w:rPr>
          <w:rFonts w:ascii="Calibri" w:hAnsi="Calibri" w:cs="Calibri"/>
          <w:b/>
          <w:color w:val="008000"/>
          <w:sz w:val="18"/>
        </w:rPr>
      </w:pPr>
      <w:r>
        <w:rPr>
          <w:rFonts w:ascii="Calibri" w:hAnsi="Calibri" w:cs="Calibri"/>
          <w:b/>
          <w:color w:val="008000"/>
          <w:sz w:val="18"/>
        </w:rPr>
        <w:t>New BL CR assignment:</w:t>
      </w:r>
    </w:p>
    <w:p>
      <w:pPr>
        <w:pStyle w:val="131"/>
        <w:numPr>
          <w:ilvl w:val="0"/>
          <w:numId w:val="21"/>
        </w:numPr>
        <w:spacing w:after="160" w:line="256" w:lineRule="auto"/>
        <w:ind w:left="1160"/>
        <w:rPr>
          <w:rFonts w:ascii="Calibri" w:hAnsi="Calibri" w:cs="Calibri"/>
          <w:b/>
          <w:color w:val="008000"/>
          <w:sz w:val="18"/>
        </w:rPr>
      </w:pPr>
      <w:r>
        <w:rPr>
          <w:rFonts w:ascii="Calibri" w:hAnsi="Calibri" w:cs="Calibri"/>
          <w:b/>
          <w:color w:val="008000"/>
          <w:sz w:val="18"/>
        </w:rPr>
        <w:t>Assign BL CR for 38.420 to Qualcomm Incorporated</w:t>
      </w:r>
    </w:p>
    <w:p>
      <w:pPr>
        <w:pStyle w:val="131"/>
        <w:numPr>
          <w:ilvl w:val="0"/>
          <w:numId w:val="21"/>
        </w:numPr>
        <w:spacing w:after="160" w:line="256" w:lineRule="auto"/>
        <w:ind w:left="1160"/>
        <w:rPr>
          <w:rFonts w:ascii="Calibri" w:hAnsi="Calibri" w:cs="Calibri"/>
          <w:b/>
          <w:color w:val="008000"/>
          <w:sz w:val="18"/>
          <w:lang w:eastAsia="zh-CN"/>
        </w:rPr>
      </w:pPr>
      <w:r>
        <w:rPr>
          <w:rFonts w:ascii="Calibri" w:hAnsi="Calibri" w:cs="Calibri"/>
          <w:b/>
          <w:color w:val="008000"/>
          <w:sz w:val="18"/>
        </w:rPr>
        <w:t>Assign BL CR for 38.470 to CMCC</w:t>
      </w:r>
    </w:p>
    <w:p>
      <w:pPr>
        <w:spacing w:after="0"/>
        <w:ind w:left="400" w:leftChars="200"/>
        <w:jc w:val="both"/>
        <w:rPr>
          <w:rFonts w:ascii="Calibri" w:hAnsi="Calibri" w:cs="Calibri"/>
          <w:b/>
          <w:color w:val="008000"/>
          <w:sz w:val="18"/>
        </w:rPr>
      </w:pPr>
      <w:r>
        <w:rPr>
          <w:rFonts w:ascii="Calibri" w:hAnsi="Calibri" w:eastAsia="等线" w:cs="Calibri"/>
          <w:b/>
          <w:sz w:val="18"/>
          <w:szCs w:val="24"/>
          <w:lang w:val="en-US"/>
        </w:rPr>
        <w:t>TP to 37.340:</w:t>
      </w:r>
      <w:r>
        <w:rPr>
          <w:rFonts w:ascii="Calibri" w:hAnsi="Calibri" w:eastAsia="等线" w:cs="Calibri"/>
          <w:bCs/>
          <w:sz w:val="18"/>
          <w:szCs w:val="24"/>
          <w:lang w:val="en-US"/>
        </w:rPr>
        <w:t xml:space="preserve"> </w:t>
      </w:r>
      <w:r>
        <w:fldChar w:fldCharType="begin"/>
      </w:r>
      <w:r>
        <w:instrText xml:space="preserve"> HYPERLINK "file:///C:\\Users\\cmcc\\Documents\\WeChat%20Files\\liangzai936046\\FileStorage\\File\\2023-06\\Inbox\\R3-233456.zip" </w:instrText>
      </w:r>
      <w:r>
        <w:fldChar w:fldCharType="separate"/>
      </w:r>
      <w:r>
        <w:rPr>
          <w:rFonts w:ascii="Calibri" w:hAnsi="Calibri" w:eastAsia="等线" w:cs="Calibri"/>
          <w:bCs/>
          <w:sz w:val="18"/>
          <w:szCs w:val="24"/>
          <w:lang w:val="en-US"/>
        </w:rPr>
        <w:t>R3</w:t>
      </w:r>
      <w:bookmarkStart w:id="23" w:name="_Hlt135986623"/>
      <w:r>
        <w:rPr>
          <w:rFonts w:ascii="Calibri" w:hAnsi="Calibri" w:eastAsia="等线" w:cs="Calibri"/>
          <w:bCs/>
          <w:sz w:val="18"/>
          <w:szCs w:val="24"/>
          <w:lang w:val="en-US"/>
        </w:rPr>
        <w:t>-</w:t>
      </w:r>
      <w:bookmarkEnd w:id="23"/>
      <w:r>
        <w:rPr>
          <w:rFonts w:ascii="Calibri" w:hAnsi="Calibri" w:eastAsia="等线" w:cs="Calibri"/>
          <w:bCs/>
          <w:sz w:val="18"/>
          <w:szCs w:val="24"/>
          <w:lang w:val="en-US"/>
        </w:rPr>
        <w:t>233456</w:t>
      </w:r>
      <w:r>
        <w:rPr>
          <w:rFonts w:ascii="Calibri" w:hAnsi="Calibri" w:eastAsia="等线" w:cs="Calibri"/>
          <w:bCs/>
          <w:sz w:val="18"/>
          <w:szCs w:val="24"/>
          <w:lang w:val="en-US"/>
        </w:rPr>
        <w:fldChar w:fldCharType="end"/>
      </w:r>
      <w:r>
        <w:rPr>
          <w:rFonts w:ascii="Calibri" w:hAnsi="Calibri" w:cs="Calibri"/>
          <w:sz w:val="18"/>
        </w:rPr>
        <w:t xml:space="preserve"> </w:t>
      </w:r>
      <w:r>
        <w:rPr>
          <w:rFonts w:ascii="Calibri" w:hAnsi="Calibri" w:cs="Calibri"/>
          <w:b/>
          <w:color w:val="008000"/>
          <w:sz w:val="18"/>
        </w:rPr>
        <w:t xml:space="preserve"> Agreed</w:t>
      </w:r>
    </w:p>
    <w:p>
      <w:pPr>
        <w:spacing w:after="0"/>
        <w:ind w:left="400" w:leftChars="200"/>
        <w:jc w:val="both"/>
        <w:rPr>
          <w:rFonts w:ascii="Calibri" w:hAnsi="Calibri" w:cs="Calibri"/>
          <w:b/>
          <w:color w:val="008000"/>
          <w:sz w:val="18"/>
        </w:rPr>
      </w:pPr>
      <w:r>
        <w:rPr>
          <w:rFonts w:ascii="Calibri" w:hAnsi="Calibri" w:cs="Calibri"/>
          <w:b/>
          <w:bCs/>
          <w:color w:val="000000"/>
          <w:sz w:val="18"/>
        </w:rPr>
        <w:t>TP</w:t>
      </w:r>
      <w:r>
        <w:rPr>
          <w:rFonts w:ascii="Calibri" w:hAnsi="Calibri" w:cs="Calibri"/>
          <w:b/>
          <w:bCs/>
          <w:color w:val="000000"/>
          <w:sz w:val="18"/>
          <w:lang w:val="en-US"/>
        </w:rPr>
        <w:t xml:space="preserve"> to</w:t>
      </w:r>
      <w:r>
        <w:rPr>
          <w:rFonts w:ascii="Calibri" w:hAnsi="Calibri" w:cs="Calibri"/>
          <w:b/>
          <w:bCs/>
          <w:color w:val="000000"/>
          <w:sz w:val="18"/>
        </w:rPr>
        <w:t xml:space="preserve"> 38.470</w:t>
      </w:r>
      <w:r>
        <w:rPr>
          <w:rFonts w:ascii="Calibri" w:hAnsi="Calibri" w:cs="Calibri"/>
          <w:b/>
          <w:bCs/>
          <w:color w:val="000000"/>
          <w:sz w:val="18"/>
          <w:lang w:val="en-US"/>
        </w:rPr>
        <w:t>:</w:t>
      </w:r>
      <w:r>
        <w:rPr>
          <w:rFonts w:ascii="Calibri" w:hAnsi="Calibri" w:cs="Calibri"/>
          <w:color w:val="000000"/>
          <w:sz w:val="18"/>
          <w:lang w:val="en-US"/>
        </w:rPr>
        <w:t xml:space="preserve"> </w:t>
      </w:r>
      <w:r>
        <w:fldChar w:fldCharType="begin"/>
      </w:r>
      <w:r>
        <w:instrText xml:space="preserve"> HYPERLINK "file:///C:\\Users\\cmcc\\Documents\\WeChat%20Files\\liangzai936046\\FileStorage\\File\\2023-06\\Inbox\\R3-233498.zip" </w:instrText>
      </w:r>
      <w:r>
        <w:fldChar w:fldCharType="separate"/>
      </w:r>
      <w:r>
        <w:rPr>
          <w:rFonts w:ascii="Calibri" w:hAnsi="Calibri" w:eastAsia="等线" w:cs="Calibri"/>
          <w:bCs/>
          <w:sz w:val="18"/>
          <w:szCs w:val="24"/>
          <w:lang w:val="en-US"/>
        </w:rPr>
        <w:t>R3-233498</w:t>
      </w:r>
      <w:r>
        <w:rPr>
          <w:rFonts w:ascii="Calibri" w:hAnsi="Calibri" w:eastAsia="等线" w:cs="Calibri"/>
          <w:bCs/>
          <w:sz w:val="18"/>
          <w:szCs w:val="24"/>
          <w:lang w:val="en-US"/>
        </w:rPr>
        <w:fldChar w:fldCharType="end"/>
      </w:r>
      <w:r>
        <w:rPr>
          <w:rFonts w:ascii="Calibri" w:hAnsi="Calibri" w:cs="Calibri"/>
          <w:color w:val="000000"/>
          <w:sz w:val="18"/>
        </w:rPr>
        <w:t xml:space="preserve"> </w:t>
      </w:r>
      <w:r>
        <w:rPr>
          <w:rFonts w:ascii="Calibri" w:hAnsi="Calibri" w:cs="Calibri"/>
          <w:b/>
          <w:color w:val="008000"/>
          <w:sz w:val="18"/>
        </w:rPr>
        <w:t>Agreed unseen</w:t>
      </w:r>
    </w:p>
    <w:p>
      <w:pPr>
        <w:spacing w:after="0"/>
        <w:ind w:left="400" w:leftChars="200"/>
        <w:jc w:val="both"/>
        <w:rPr>
          <w:rFonts w:ascii="Calibri" w:hAnsi="Calibri" w:cs="Calibri"/>
          <w:b/>
          <w:color w:val="008000"/>
          <w:sz w:val="18"/>
        </w:rPr>
      </w:pPr>
      <w:r>
        <w:rPr>
          <w:rFonts w:ascii="Calibri" w:hAnsi="Calibri" w:cs="Calibri"/>
          <w:b/>
          <w:bCs/>
          <w:color w:val="000000"/>
          <w:sz w:val="18"/>
        </w:rPr>
        <w:t xml:space="preserve">TP </w:t>
      </w:r>
      <w:r>
        <w:rPr>
          <w:rFonts w:ascii="Calibri" w:hAnsi="Calibri" w:cs="Calibri"/>
          <w:b/>
          <w:bCs/>
          <w:color w:val="000000"/>
          <w:sz w:val="18"/>
          <w:lang w:val="en-US"/>
        </w:rPr>
        <w:t>to</w:t>
      </w:r>
      <w:r>
        <w:rPr>
          <w:rFonts w:ascii="Calibri" w:hAnsi="Calibri" w:cs="Calibri"/>
          <w:b/>
          <w:bCs/>
          <w:color w:val="000000"/>
          <w:sz w:val="18"/>
        </w:rPr>
        <w:t xml:space="preserve"> 36.300</w:t>
      </w:r>
      <w:r>
        <w:rPr>
          <w:rFonts w:ascii="Calibri" w:hAnsi="Calibri" w:cs="Calibri"/>
          <w:b/>
          <w:bCs/>
          <w:color w:val="000000"/>
          <w:sz w:val="18"/>
          <w:lang w:val="en-US"/>
        </w:rPr>
        <w:t>:</w:t>
      </w:r>
      <w:r>
        <w:rPr>
          <w:rFonts w:ascii="Calibri" w:hAnsi="Calibri" w:cs="Calibri"/>
          <w:color w:val="000000"/>
          <w:sz w:val="18"/>
          <w:lang w:val="en-US"/>
        </w:rPr>
        <w:t xml:space="preserve"> </w:t>
      </w:r>
      <w:r>
        <w:fldChar w:fldCharType="begin"/>
      </w:r>
      <w:r>
        <w:instrText xml:space="preserve"> HYPERLINK "file:///C:\\Users\\cmcc\\Documents\\WeChat%20Files\\liangzai936046\\FileStorage\\File\\2023-06\\Inbox\\R3-233450.zip" </w:instrText>
      </w:r>
      <w:r>
        <w:fldChar w:fldCharType="separate"/>
      </w:r>
      <w:r>
        <w:rPr>
          <w:rFonts w:ascii="Calibri" w:hAnsi="Calibri" w:eastAsia="等线" w:cs="Calibri"/>
          <w:bCs/>
          <w:sz w:val="18"/>
          <w:szCs w:val="24"/>
          <w:lang w:val="en-US"/>
        </w:rPr>
        <w:t>R3-233</w:t>
      </w:r>
      <w:bookmarkStart w:id="24" w:name="_Hlt135986125"/>
      <w:r>
        <w:rPr>
          <w:rFonts w:ascii="Calibri" w:hAnsi="Calibri" w:eastAsia="等线" w:cs="Calibri"/>
          <w:bCs/>
          <w:sz w:val="18"/>
          <w:szCs w:val="24"/>
          <w:lang w:val="en-US"/>
        </w:rPr>
        <w:t>4</w:t>
      </w:r>
      <w:bookmarkEnd w:id="24"/>
      <w:r>
        <w:rPr>
          <w:rFonts w:ascii="Calibri" w:hAnsi="Calibri" w:eastAsia="等线" w:cs="Calibri"/>
          <w:bCs/>
          <w:sz w:val="18"/>
          <w:szCs w:val="24"/>
          <w:lang w:val="en-US"/>
        </w:rPr>
        <w:t>50</w:t>
      </w:r>
      <w:r>
        <w:rPr>
          <w:rFonts w:ascii="Calibri" w:hAnsi="Calibri" w:eastAsia="等线" w:cs="Calibri"/>
          <w:bCs/>
          <w:sz w:val="18"/>
          <w:szCs w:val="24"/>
          <w:lang w:val="en-US"/>
        </w:rPr>
        <w:fldChar w:fldCharType="end"/>
      </w:r>
      <w:r>
        <w:rPr>
          <w:rFonts w:ascii="Calibri" w:hAnsi="Calibri" w:cs="Calibri"/>
          <w:color w:val="000000"/>
          <w:sz w:val="18"/>
        </w:rPr>
        <w:t xml:space="preserve"> </w:t>
      </w:r>
      <w:r>
        <w:rPr>
          <w:rFonts w:ascii="Calibri" w:hAnsi="Calibri" w:cs="Calibri"/>
          <w:b/>
          <w:color w:val="008000"/>
          <w:sz w:val="18"/>
        </w:rPr>
        <w:t>Agreed</w:t>
      </w:r>
    </w:p>
    <w:p>
      <w:pPr>
        <w:spacing w:after="0"/>
        <w:ind w:left="400" w:leftChars="200"/>
        <w:jc w:val="both"/>
        <w:rPr>
          <w:rFonts w:ascii="Calibri" w:hAnsi="Calibri" w:cs="Calibri"/>
          <w:b/>
          <w:color w:val="008000"/>
          <w:sz w:val="18"/>
        </w:rPr>
      </w:pPr>
      <w:r>
        <w:rPr>
          <w:rFonts w:ascii="Calibri" w:hAnsi="Calibri" w:cs="Calibri"/>
          <w:b/>
          <w:bCs/>
          <w:color w:val="000000"/>
          <w:sz w:val="18"/>
        </w:rPr>
        <w:t xml:space="preserve">TP </w:t>
      </w:r>
      <w:r>
        <w:rPr>
          <w:rFonts w:ascii="Calibri" w:hAnsi="Calibri" w:cs="Calibri"/>
          <w:b/>
          <w:bCs/>
          <w:color w:val="000000"/>
          <w:sz w:val="18"/>
          <w:lang w:val="en-US"/>
        </w:rPr>
        <w:t>to</w:t>
      </w:r>
      <w:r>
        <w:rPr>
          <w:rFonts w:ascii="Calibri" w:hAnsi="Calibri" w:cs="Calibri"/>
          <w:b/>
          <w:bCs/>
          <w:color w:val="000000"/>
          <w:sz w:val="18"/>
        </w:rPr>
        <w:t xml:space="preserve"> 36.423</w:t>
      </w:r>
      <w:r>
        <w:rPr>
          <w:rFonts w:ascii="Calibri" w:hAnsi="Calibri" w:cs="Calibri"/>
          <w:b/>
          <w:bCs/>
          <w:color w:val="000000"/>
          <w:sz w:val="18"/>
          <w:lang w:val="en-US"/>
        </w:rPr>
        <w:t xml:space="preserve">: </w:t>
      </w:r>
      <w:r>
        <w:fldChar w:fldCharType="begin"/>
      </w:r>
      <w:r>
        <w:instrText xml:space="preserve"> HYPERLINK "file:///C:\\Users\\cmcc\\Documents\\WeChat%20Files\\liangzai936046\\FileStorage\\File\\2023-06\\Inbox\\R3-233499.zip" </w:instrText>
      </w:r>
      <w:r>
        <w:fldChar w:fldCharType="separate"/>
      </w:r>
      <w:r>
        <w:rPr>
          <w:rFonts w:ascii="Calibri" w:hAnsi="Calibri" w:eastAsia="等线" w:cs="Calibri"/>
          <w:bCs/>
          <w:sz w:val="18"/>
          <w:szCs w:val="24"/>
          <w:lang w:val="en-US"/>
        </w:rPr>
        <w:t>R3-233499</w:t>
      </w:r>
      <w:r>
        <w:rPr>
          <w:rFonts w:ascii="Calibri" w:hAnsi="Calibri" w:eastAsia="等线" w:cs="Calibri"/>
          <w:bCs/>
          <w:sz w:val="18"/>
          <w:szCs w:val="24"/>
          <w:lang w:val="en-US"/>
        </w:rPr>
        <w:fldChar w:fldCharType="end"/>
      </w:r>
      <w:r>
        <w:rPr>
          <w:rFonts w:ascii="Calibri" w:hAnsi="Calibri" w:cs="Calibri"/>
          <w:color w:val="000000"/>
          <w:sz w:val="18"/>
        </w:rPr>
        <w:t xml:space="preserve"> </w:t>
      </w:r>
      <w:r>
        <w:rPr>
          <w:rFonts w:ascii="Calibri" w:hAnsi="Calibri" w:cs="Calibri"/>
          <w:b/>
          <w:color w:val="008000"/>
          <w:sz w:val="18"/>
        </w:rPr>
        <w:t>Agreed unseen</w:t>
      </w:r>
    </w:p>
    <w:p>
      <w:pPr>
        <w:spacing w:after="0"/>
        <w:ind w:left="400" w:leftChars="200"/>
        <w:jc w:val="both"/>
        <w:rPr>
          <w:rFonts w:ascii="Calibri" w:hAnsi="Calibri" w:cs="Calibri"/>
          <w:b/>
          <w:color w:val="008000"/>
          <w:sz w:val="18"/>
          <w:lang w:val="en-US"/>
        </w:rPr>
      </w:pPr>
      <w:r>
        <w:rPr>
          <w:rFonts w:ascii="Calibri" w:hAnsi="Calibri" w:cs="Calibri"/>
          <w:b/>
          <w:bCs/>
          <w:color w:val="000000"/>
          <w:sz w:val="18"/>
        </w:rPr>
        <w:t>TP to 38.423</w:t>
      </w:r>
      <w:r>
        <w:rPr>
          <w:rFonts w:ascii="Calibri" w:hAnsi="Calibri" w:cs="Calibri"/>
          <w:b/>
          <w:bCs/>
          <w:color w:val="000000"/>
          <w:sz w:val="18"/>
          <w:lang w:val="en-US"/>
        </w:rPr>
        <w:t>:</w:t>
      </w:r>
      <w:r>
        <w:rPr>
          <w:rFonts w:ascii="Calibri" w:hAnsi="Calibri" w:cs="Calibri"/>
          <w:color w:val="000000"/>
          <w:sz w:val="18"/>
          <w:lang w:val="en-US"/>
        </w:rPr>
        <w:t xml:space="preserve"> </w:t>
      </w:r>
      <w:r>
        <w:fldChar w:fldCharType="begin"/>
      </w:r>
      <w:r>
        <w:instrText xml:space="preserve"> HYPERLINK "file:///C:\\Users\\cmcc\\Documents\\WeChat%20Files\\liangzai936046\\FileStorage\\File\\2023-06\\Inbox\\R3-233500.zip" </w:instrText>
      </w:r>
      <w:r>
        <w:fldChar w:fldCharType="separate"/>
      </w:r>
      <w:r>
        <w:rPr>
          <w:rFonts w:ascii="Calibri" w:hAnsi="Calibri" w:eastAsia="等线" w:cs="Calibri"/>
          <w:bCs/>
          <w:sz w:val="18"/>
          <w:szCs w:val="24"/>
          <w:lang w:val="en-US"/>
        </w:rPr>
        <w:t>R3-233500</w:t>
      </w:r>
      <w:r>
        <w:rPr>
          <w:rFonts w:ascii="Calibri" w:hAnsi="Calibri" w:eastAsia="等线" w:cs="Calibri"/>
          <w:bCs/>
          <w:sz w:val="18"/>
          <w:szCs w:val="24"/>
          <w:lang w:val="en-US"/>
        </w:rPr>
        <w:fldChar w:fldCharType="end"/>
      </w:r>
      <w:r>
        <w:rPr>
          <w:rFonts w:ascii="Calibri" w:hAnsi="Calibri" w:cs="Calibri"/>
          <w:color w:val="000000"/>
          <w:sz w:val="18"/>
        </w:rPr>
        <w:t xml:space="preserve"> </w:t>
      </w:r>
      <w:r>
        <w:rPr>
          <w:rFonts w:ascii="Calibri" w:hAnsi="Calibri" w:cs="Calibri"/>
          <w:b/>
          <w:color w:val="008000"/>
          <w:sz w:val="18"/>
        </w:rPr>
        <w:t>Agreed unseen</w:t>
      </w:r>
    </w:p>
    <w:p>
      <w:pPr>
        <w:spacing w:after="0"/>
        <w:ind w:left="400" w:leftChars="200"/>
        <w:jc w:val="both"/>
        <w:rPr>
          <w:rFonts w:ascii="Calibri" w:hAnsi="Calibri" w:cs="Calibri"/>
          <w:b/>
          <w:color w:val="008000"/>
          <w:sz w:val="18"/>
          <w:lang w:val="en-US" w:eastAsia="zh-CN"/>
        </w:rPr>
      </w:pPr>
    </w:p>
    <w:p>
      <w:pPr>
        <w:pStyle w:val="131"/>
        <w:numPr>
          <w:ilvl w:val="0"/>
          <w:numId w:val="20"/>
        </w:numPr>
        <w:ind w:leftChars="0"/>
        <w:rPr>
          <w:rFonts w:ascii="Times New Roman" w:hAnsi="Times New Roman" w:eastAsiaTheme="minorEastAsia"/>
          <w:bCs/>
          <w:iCs/>
          <w:lang w:eastAsia="zh-CN"/>
        </w:rPr>
      </w:pPr>
      <w:r>
        <w:rPr>
          <w:rFonts w:ascii="Times New Roman" w:hAnsi="Times New Roman" w:eastAsiaTheme="minorEastAsia"/>
          <w:bCs/>
          <w:iCs/>
          <w:lang w:eastAsia="zh-CN"/>
        </w:rPr>
        <w:t>SON/MDT Enhancements for Non-Public Networks</w:t>
      </w:r>
    </w:p>
    <w:p>
      <w:pPr>
        <w:spacing w:after="0"/>
        <w:ind w:left="400" w:leftChars="200"/>
        <w:jc w:val="both"/>
        <w:rPr>
          <w:rFonts w:ascii="Calibri" w:hAnsi="Calibri" w:cs="Calibri"/>
          <w:b/>
          <w:bCs/>
          <w:color w:val="008000"/>
          <w:sz w:val="18"/>
        </w:rPr>
      </w:pPr>
      <w:r>
        <w:rPr>
          <w:rFonts w:ascii="Calibri" w:hAnsi="Calibri" w:cs="Calibri"/>
          <w:b/>
          <w:bCs/>
          <w:color w:val="008000"/>
          <w:sz w:val="18"/>
        </w:rPr>
        <w:t>Set the range of maxnoofCAGforMDT to 256</w:t>
      </w:r>
    </w:p>
    <w:p>
      <w:pPr>
        <w:spacing w:after="0"/>
        <w:ind w:left="400" w:leftChars="200"/>
        <w:jc w:val="both"/>
        <w:rPr>
          <w:rFonts w:ascii="Calibri" w:hAnsi="Calibri" w:cs="Calibri"/>
          <w:b/>
          <w:bCs/>
          <w:color w:val="008000"/>
          <w:sz w:val="18"/>
        </w:rPr>
      </w:pPr>
    </w:p>
    <w:p>
      <w:pPr>
        <w:spacing w:after="0"/>
        <w:ind w:left="400" w:leftChars="200"/>
        <w:jc w:val="both"/>
        <w:rPr>
          <w:rFonts w:ascii="Calibri" w:hAnsi="Calibri" w:cs="Calibri"/>
          <w:b/>
          <w:bCs/>
          <w:color w:val="008000"/>
          <w:sz w:val="18"/>
        </w:rPr>
      </w:pPr>
      <w:r>
        <w:rPr>
          <w:rFonts w:ascii="Calibri" w:hAnsi="Calibri" w:cs="Calibri"/>
          <w:b/>
          <w:bCs/>
          <w:color w:val="008000"/>
          <w:sz w:val="18"/>
        </w:rPr>
        <w:t>Add separate SNPN Cell Based MDT and SNPN TAI Based MDT area scope</w:t>
      </w:r>
    </w:p>
    <w:p>
      <w:pPr>
        <w:spacing w:after="0"/>
        <w:ind w:left="400" w:leftChars="200"/>
        <w:jc w:val="both"/>
        <w:rPr>
          <w:rFonts w:ascii="Calibri" w:hAnsi="Calibri" w:cs="Calibri"/>
          <w:b/>
          <w:bCs/>
          <w:color w:val="008000"/>
          <w:sz w:val="18"/>
        </w:rPr>
      </w:pPr>
    </w:p>
    <w:p>
      <w:pPr>
        <w:spacing w:after="0"/>
        <w:ind w:left="400" w:leftChars="200"/>
        <w:jc w:val="both"/>
        <w:rPr>
          <w:rFonts w:ascii="Calibri" w:hAnsi="Calibri" w:cs="Calibri"/>
          <w:b/>
          <w:bCs/>
          <w:color w:val="008000"/>
          <w:sz w:val="18"/>
        </w:rPr>
      </w:pPr>
      <w:r>
        <w:rPr>
          <w:rFonts w:ascii="Calibri" w:hAnsi="Calibri" w:cs="Calibri"/>
          <w:b/>
          <w:bCs/>
          <w:color w:val="008000"/>
          <w:sz w:val="18"/>
        </w:rPr>
        <w:t>No need to introduce user consent of SNPN over interfaces.</w:t>
      </w:r>
    </w:p>
    <w:p>
      <w:pPr>
        <w:spacing w:after="0"/>
        <w:ind w:left="400" w:leftChars="200"/>
        <w:jc w:val="both"/>
        <w:rPr>
          <w:rFonts w:cs="Calibri"/>
          <w:b/>
          <w:color w:val="008000"/>
          <w:sz w:val="18"/>
          <w:szCs w:val="22"/>
        </w:rPr>
      </w:pPr>
    </w:p>
    <w:p>
      <w:pPr>
        <w:spacing w:after="0"/>
        <w:ind w:left="400" w:leftChars="200"/>
        <w:jc w:val="both"/>
        <w:rPr>
          <w:rFonts w:cs="Calibri"/>
          <w:b/>
          <w:color w:val="008000"/>
          <w:sz w:val="18"/>
          <w:szCs w:val="22"/>
          <w:lang w:val="en-US" w:eastAsia="zh-CN"/>
        </w:rPr>
      </w:pPr>
      <w:r>
        <w:rPr>
          <w:rFonts w:ascii="Calibri" w:hAnsi="Calibri" w:cs="Calibri"/>
          <w:b/>
          <w:bCs/>
          <w:color w:val="008000"/>
          <w:sz w:val="18"/>
        </w:rPr>
        <w:t>Add multi-SNPN MDT area scope.</w:t>
      </w:r>
    </w:p>
    <w:p>
      <w:pPr>
        <w:spacing w:after="0"/>
        <w:ind w:left="400" w:leftChars="200"/>
        <w:jc w:val="both"/>
        <w:rPr>
          <w:rFonts w:ascii="Calibri" w:hAnsi="Calibri" w:cs="Calibri"/>
          <w:b/>
          <w:color w:val="008000"/>
          <w:sz w:val="18"/>
          <w:lang w:val="en-US" w:eastAsia="zh-CN"/>
        </w:rPr>
      </w:pPr>
    </w:p>
    <w:p>
      <w:pPr>
        <w:spacing w:after="0"/>
        <w:ind w:left="400" w:leftChars="200"/>
        <w:jc w:val="both"/>
        <w:rPr>
          <w:rFonts w:ascii="Calibri" w:hAnsi="Calibri" w:cs="Calibri"/>
          <w:b/>
          <w:color w:val="008000"/>
          <w:sz w:val="18"/>
        </w:rPr>
      </w:pPr>
      <w:r>
        <w:rPr>
          <w:rFonts w:ascii="Calibri" w:hAnsi="Calibri" w:eastAsia="等线" w:cs="Calibri"/>
          <w:b/>
          <w:sz w:val="18"/>
          <w:szCs w:val="24"/>
          <w:lang w:val="en-US"/>
        </w:rPr>
        <w:t>TP to 38.413:</w:t>
      </w:r>
      <w:r>
        <w:rPr>
          <w:rFonts w:ascii="Calibri" w:hAnsi="Calibri" w:eastAsia="等线" w:cs="Calibri"/>
          <w:bCs/>
          <w:sz w:val="18"/>
          <w:szCs w:val="24"/>
          <w:lang w:val="en-US"/>
        </w:rPr>
        <w:t xml:space="preserve"> </w:t>
      </w:r>
      <w:r>
        <w:fldChar w:fldCharType="begin"/>
      </w:r>
      <w:r>
        <w:instrText xml:space="preserve"> HYPERLINK "file:///C:\\Users\\cmcc\\Documents\\WeChat%20Files\\liangzai936046\\FileStorage\\File\\2023-06\\Inbox\\R3-233470.zip" </w:instrText>
      </w:r>
      <w:r>
        <w:fldChar w:fldCharType="separate"/>
      </w:r>
      <w:r>
        <w:rPr>
          <w:rFonts w:ascii="Calibri" w:hAnsi="Calibri" w:eastAsia="等线" w:cs="Calibri"/>
          <w:bCs/>
          <w:sz w:val="18"/>
          <w:szCs w:val="24"/>
          <w:lang w:val="en-US"/>
        </w:rPr>
        <w:t>R3-233</w:t>
      </w:r>
      <w:bookmarkStart w:id="25" w:name="_Hlt135988750"/>
      <w:r>
        <w:rPr>
          <w:rFonts w:ascii="Calibri" w:hAnsi="Calibri" w:eastAsia="等线" w:cs="Calibri"/>
          <w:bCs/>
          <w:sz w:val="18"/>
          <w:szCs w:val="24"/>
          <w:lang w:val="en-US"/>
        </w:rPr>
        <w:t>4</w:t>
      </w:r>
      <w:bookmarkEnd w:id="25"/>
      <w:r>
        <w:rPr>
          <w:rFonts w:ascii="Calibri" w:hAnsi="Calibri" w:eastAsia="等线" w:cs="Calibri"/>
          <w:bCs/>
          <w:sz w:val="18"/>
          <w:szCs w:val="24"/>
          <w:lang w:val="en-US"/>
        </w:rPr>
        <w:t>70</w:t>
      </w:r>
      <w:r>
        <w:rPr>
          <w:rFonts w:ascii="Calibri" w:hAnsi="Calibri" w:eastAsia="等线" w:cs="Calibri"/>
          <w:bCs/>
          <w:sz w:val="18"/>
          <w:szCs w:val="24"/>
          <w:lang w:val="en-US"/>
        </w:rPr>
        <w:fldChar w:fldCharType="end"/>
      </w:r>
      <w:r>
        <w:rPr>
          <w:rFonts w:ascii="Calibri" w:hAnsi="Calibri" w:cs="Calibri"/>
          <w:sz w:val="18"/>
        </w:rPr>
        <w:t xml:space="preserve"> </w:t>
      </w:r>
      <w:r>
        <w:rPr>
          <w:rFonts w:ascii="Calibri" w:hAnsi="Calibri" w:cs="Calibri"/>
          <w:b/>
          <w:color w:val="008000"/>
          <w:sz w:val="18"/>
        </w:rPr>
        <w:t>Agreed</w:t>
      </w:r>
    </w:p>
    <w:p>
      <w:pPr>
        <w:spacing w:after="0"/>
        <w:ind w:left="400" w:leftChars="200"/>
        <w:jc w:val="both"/>
        <w:rPr>
          <w:rFonts w:ascii="Calibri" w:hAnsi="Calibri" w:cs="Calibri"/>
          <w:b/>
          <w:color w:val="008000"/>
          <w:sz w:val="18"/>
          <w:lang w:val="en-US" w:eastAsia="zh-CN"/>
        </w:rPr>
      </w:pPr>
      <w:r>
        <w:rPr>
          <w:rFonts w:ascii="Calibri" w:hAnsi="Calibri" w:eastAsia="等线" w:cs="Calibri"/>
          <w:b/>
          <w:sz w:val="18"/>
          <w:szCs w:val="24"/>
          <w:lang w:val="en-US"/>
        </w:rPr>
        <w:t>TP to 38.423:</w:t>
      </w:r>
      <w:r>
        <w:rPr>
          <w:rFonts w:ascii="Calibri" w:hAnsi="Calibri" w:eastAsia="等线" w:cs="Calibri"/>
          <w:bCs/>
          <w:sz w:val="18"/>
          <w:szCs w:val="24"/>
          <w:lang w:val="en-US"/>
        </w:rPr>
        <w:t xml:space="preserve"> </w:t>
      </w:r>
      <w:r>
        <w:fldChar w:fldCharType="begin"/>
      </w:r>
      <w:r>
        <w:instrText xml:space="preserve"> HYPERLINK "file:///C:\\Users\\cmcc\\Documents\\WeChat%20Files\\liangzai936046\\FileStorage\\File\\2023-06\\Inbox\\R3-233452.zip" </w:instrText>
      </w:r>
      <w:r>
        <w:fldChar w:fldCharType="separate"/>
      </w:r>
      <w:r>
        <w:rPr>
          <w:rFonts w:ascii="Calibri" w:hAnsi="Calibri" w:eastAsia="等线" w:cs="Calibri"/>
          <w:bCs/>
          <w:sz w:val="18"/>
          <w:szCs w:val="24"/>
          <w:lang w:val="en-US"/>
        </w:rPr>
        <w:t>R3-233</w:t>
      </w:r>
      <w:bookmarkStart w:id="26" w:name="_Hlt135989120"/>
      <w:r>
        <w:rPr>
          <w:rFonts w:ascii="Calibri" w:hAnsi="Calibri" w:eastAsia="等线" w:cs="Calibri"/>
          <w:bCs/>
          <w:sz w:val="18"/>
          <w:szCs w:val="24"/>
          <w:lang w:val="en-US"/>
        </w:rPr>
        <w:t>4</w:t>
      </w:r>
      <w:bookmarkEnd w:id="26"/>
      <w:r>
        <w:rPr>
          <w:rFonts w:ascii="Calibri" w:hAnsi="Calibri" w:eastAsia="等线" w:cs="Calibri"/>
          <w:bCs/>
          <w:sz w:val="18"/>
          <w:szCs w:val="24"/>
          <w:lang w:val="en-US"/>
        </w:rPr>
        <w:t>52</w:t>
      </w:r>
      <w:r>
        <w:rPr>
          <w:rFonts w:ascii="Calibri" w:hAnsi="Calibri" w:eastAsia="等线" w:cs="Calibri"/>
          <w:bCs/>
          <w:sz w:val="18"/>
          <w:szCs w:val="24"/>
          <w:lang w:val="en-US"/>
        </w:rPr>
        <w:fldChar w:fldCharType="end"/>
      </w:r>
      <w:r>
        <w:rPr>
          <w:rFonts w:ascii="Calibri" w:hAnsi="Calibri" w:cs="Calibri"/>
          <w:sz w:val="18"/>
        </w:rPr>
        <w:t xml:space="preserve"> </w:t>
      </w:r>
      <w:r>
        <w:rPr>
          <w:rFonts w:ascii="Calibri" w:hAnsi="Calibri" w:cs="Calibri"/>
          <w:b/>
          <w:color w:val="008000"/>
          <w:sz w:val="18"/>
        </w:rPr>
        <w:t xml:space="preserve"> Agreed</w:t>
      </w:r>
    </w:p>
    <w:p>
      <w:pPr>
        <w:spacing w:after="0"/>
        <w:ind w:left="400" w:leftChars="200"/>
        <w:jc w:val="both"/>
        <w:rPr>
          <w:rFonts w:ascii="Calibri" w:hAnsi="Calibri" w:cs="Calibri"/>
          <w:b/>
          <w:color w:val="008000"/>
          <w:sz w:val="18"/>
          <w:lang w:val="en-US" w:eastAsia="zh-CN"/>
        </w:rPr>
      </w:pPr>
    </w:p>
    <w:p>
      <w:pPr>
        <w:pStyle w:val="131"/>
        <w:numPr>
          <w:ilvl w:val="0"/>
          <w:numId w:val="20"/>
        </w:numPr>
        <w:ind w:leftChars="0"/>
        <w:rPr>
          <w:rFonts w:ascii="Times New Roman" w:hAnsi="Times New Roman" w:eastAsiaTheme="minorEastAsia"/>
          <w:bCs/>
          <w:iCs/>
          <w:lang w:eastAsia="zh-CN"/>
        </w:rPr>
      </w:pPr>
      <w:r>
        <w:rPr>
          <w:rFonts w:ascii="Times New Roman" w:hAnsi="Times New Roman" w:eastAsiaTheme="minorEastAsia"/>
          <w:bCs/>
          <w:iCs/>
          <w:lang w:eastAsia="zh-CN"/>
        </w:rPr>
        <w:t>SON for NR-U</w:t>
      </w:r>
    </w:p>
    <w:p>
      <w:pPr>
        <w:spacing w:after="0"/>
        <w:ind w:left="400" w:leftChars="200"/>
        <w:jc w:val="both"/>
        <w:rPr>
          <w:rFonts w:ascii="Calibri" w:hAnsi="Calibri" w:cs="Calibri"/>
          <w:b/>
          <w:bCs/>
          <w:color w:val="008000"/>
          <w:sz w:val="18"/>
        </w:rPr>
      </w:pPr>
      <w:r>
        <w:rPr>
          <w:rFonts w:ascii="Calibri" w:hAnsi="Calibri" w:cs="Calibri"/>
          <w:b/>
          <w:bCs/>
          <w:color w:val="008000"/>
          <w:sz w:val="18"/>
        </w:rPr>
        <w:t>There is no need for the UE to report the average of the applied EDT UL in RLF report.</w:t>
      </w:r>
    </w:p>
    <w:p>
      <w:pPr>
        <w:spacing w:after="0"/>
        <w:ind w:left="400" w:leftChars="200"/>
        <w:jc w:val="both"/>
        <w:rPr>
          <w:rFonts w:ascii="Calibri" w:hAnsi="Calibri" w:cs="Calibri"/>
          <w:b/>
          <w:bCs/>
          <w:color w:val="008000"/>
          <w:sz w:val="18"/>
        </w:rPr>
      </w:pPr>
    </w:p>
    <w:p>
      <w:pPr>
        <w:spacing w:after="0"/>
        <w:ind w:left="400" w:leftChars="200"/>
        <w:jc w:val="both"/>
        <w:rPr>
          <w:rFonts w:ascii="Calibri" w:hAnsi="Calibri" w:cs="Calibri"/>
          <w:b/>
          <w:bCs/>
          <w:color w:val="008000"/>
          <w:sz w:val="18"/>
        </w:rPr>
      </w:pPr>
      <w:r>
        <w:rPr>
          <w:rFonts w:ascii="Calibri" w:hAnsi="Calibri" w:cs="Calibri"/>
          <w:b/>
          <w:bCs/>
          <w:color w:val="008000"/>
          <w:sz w:val="18"/>
        </w:rPr>
        <w:t>The EDT in UL included in the XnAP RESOURCE STATUS UPDATE message reflects the average of the configured maximum EDT UL. TP for XnAP is in R3-233491.</w:t>
      </w:r>
    </w:p>
    <w:p>
      <w:pPr>
        <w:spacing w:after="0"/>
        <w:ind w:left="400" w:leftChars="200"/>
        <w:jc w:val="both"/>
        <w:rPr>
          <w:rFonts w:ascii="Calibri" w:hAnsi="Calibri" w:cs="Calibri"/>
          <w:b/>
          <w:bCs/>
          <w:color w:val="008000"/>
          <w:sz w:val="18"/>
        </w:rPr>
      </w:pPr>
    </w:p>
    <w:p>
      <w:pPr>
        <w:spacing w:after="0"/>
        <w:ind w:left="400" w:leftChars="200"/>
        <w:jc w:val="both"/>
        <w:rPr>
          <w:rFonts w:ascii="Calibri" w:hAnsi="Calibri" w:cs="Calibri"/>
          <w:b/>
          <w:bCs/>
          <w:color w:val="008000"/>
          <w:sz w:val="18"/>
          <w:lang w:val="en-US" w:eastAsia="zh-CN"/>
        </w:rPr>
      </w:pPr>
      <w:r>
        <w:rPr>
          <w:rFonts w:ascii="Calibri" w:hAnsi="Calibri" w:cs="Calibri"/>
          <w:b/>
          <w:bCs/>
          <w:color w:val="008000"/>
          <w:sz w:val="18"/>
        </w:rPr>
        <w:t>WA: introduce an optional load metric on Radio Resource Status per NR-U Channel in XnAP RESOURCE STATUS UPDATE message and in F1AP RESOURCE STATUS UPDATE message.</w:t>
      </w:r>
    </w:p>
    <w:p>
      <w:pPr>
        <w:spacing w:after="0"/>
        <w:ind w:left="400" w:leftChars="200"/>
        <w:jc w:val="both"/>
        <w:rPr>
          <w:rFonts w:ascii="Calibri" w:hAnsi="Calibri" w:cs="Calibri"/>
          <w:b/>
          <w:color w:val="008000"/>
          <w:sz w:val="18"/>
          <w:lang w:val="en-US" w:eastAsia="zh-CN"/>
        </w:rPr>
      </w:pPr>
    </w:p>
    <w:p>
      <w:pPr>
        <w:spacing w:after="0"/>
        <w:ind w:left="400" w:leftChars="200"/>
        <w:jc w:val="both"/>
        <w:rPr>
          <w:rFonts w:ascii="Calibri" w:hAnsi="Calibri" w:cs="Calibri"/>
          <w:b/>
          <w:color w:val="008000"/>
          <w:sz w:val="18"/>
          <w:lang w:val="en-US" w:eastAsia="zh-CN"/>
        </w:rPr>
      </w:pPr>
      <w:r>
        <w:rPr>
          <w:rFonts w:ascii="Calibri" w:hAnsi="Calibri" w:cs="Calibri"/>
          <w:b/>
          <w:bCs/>
          <w:color w:val="000000"/>
          <w:sz w:val="18"/>
        </w:rPr>
        <w:t>TP</w:t>
      </w:r>
      <w:r>
        <w:rPr>
          <w:rFonts w:ascii="Calibri" w:hAnsi="Calibri" w:cs="Calibri"/>
          <w:b/>
          <w:bCs/>
          <w:color w:val="000000"/>
          <w:sz w:val="18"/>
          <w:lang w:val="en-US"/>
        </w:rPr>
        <w:t xml:space="preserve"> to</w:t>
      </w:r>
      <w:r>
        <w:rPr>
          <w:rFonts w:ascii="Calibri" w:hAnsi="Calibri" w:cs="Calibri"/>
          <w:b/>
          <w:bCs/>
          <w:color w:val="000000"/>
          <w:sz w:val="18"/>
        </w:rPr>
        <w:t xml:space="preserve"> 38.423</w:t>
      </w:r>
      <w:r>
        <w:rPr>
          <w:rFonts w:ascii="Calibri" w:hAnsi="Calibri" w:cs="Calibri"/>
          <w:b/>
          <w:bCs/>
          <w:color w:val="000000"/>
          <w:sz w:val="18"/>
          <w:lang w:val="en-US"/>
        </w:rPr>
        <w:t xml:space="preserve">: </w:t>
      </w:r>
      <w:r>
        <w:fldChar w:fldCharType="begin"/>
      </w:r>
      <w:r>
        <w:instrText xml:space="preserve"> HYPERLINK "file:///C:\\Users\\cmcc\\Documents\\WeChat%20Files\\liangzai936046\\FileStorage\\File\\2023-06\\Inbox\\R3-233491.zip" </w:instrText>
      </w:r>
      <w:r>
        <w:fldChar w:fldCharType="separate"/>
      </w:r>
      <w:r>
        <w:rPr>
          <w:rFonts w:ascii="Calibri" w:hAnsi="Calibri" w:eastAsia="等线" w:cs="Calibri"/>
          <w:bCs/>
          <w:sz w:val="18"/>
          <w:szCs w:val="24"/>
          <w:lang w:val="en-US"/>
        </w:rPr>
        <w:t>R3-2</w:t>
      </w:r>
      <w:bookmarkStart w:id="27" w:name="_Hlt135989379"/>
      <w:r>
        <w:rPr>
          <w:rFonts w:ascii="Calibri" w:hAnsi="Calibri" w:eastAsia="等线" w:cs="Calibri"/>
          <w:bCs/>
          <w:sz w:val="18"/>
          <w:szCs w:val="24"/>
          <w:lang w:val="en-US"/>
        </w:rPr>
        <w:t>3</w:t>
      </w:r>
      <w:bookmarkEnd w:id="27"/>
      <w:r>
        <w:rPr>
          <w:rFonts w:ascii="Calibri" w:hAnsi="Calibri" w:eastAsia="等线" w:cs="Calibri"/>
          <w:bCs/>
          <w:sz w:val="18"/>
          <w:szCs w:val="24"/>
          <w:lang w:val="en-US"/>
        </w:rPr>
        <w:t>3491</w:t>
      </w:r>
      <w:r>
        <w:rPr>
          <w:rFonts w:ascii="Calibri" w:hAnsi="Calibri" w:eastAsia="等线" w:cs="Calibri"/>
          <w:bCs/>
          <w:sz w:val="18"/>
          <w:szCs w:val="24"/>
          <w:lang w:val="en-US"/>
        </w:rPr>
        <w:fldChar w:fldCharType="end"/>
      </w:r>
      <w:r>
        <w:rPr>
          <w:rFonts w:ascii="Calibri" w:hAnsi="Calibri" w:cs="Calibri"/>
          <w:color w:val="000000"/>
          <w:sz w:val="18"/>
        </w:rPr>
        <w:t xml:space="preserve"> </w:t>
      </w:r>
      <w:r>
        <w:rPr>
          <w:rFonts w:ascii="Calibri" w:hAnsi="Calibri" w:cs="Calibri"/>
          <w:b/>
          <w:bCs/>
          <w:color w:val="008000"/>
          <w:sz w:val="18"/>
        </w:rPr>
        <w:t>Agreed</w:t>
      </w:r>
    </w:p>
    <w:p>
      <w:pPr>
        <w:spacing w:after="0"/>
        <w:ind w:left="400" w:leftChars="200"/>
        <w:jc w:val="both"/>
        <w:rPr>
          <w:rFonts w:ascii="Calibri" w:hAnsi="Calibri" w:cs="Calibri"/>
          <w:b/>
          <w:color w:val="008000"/>
          <w:sz w:val="18"/>
          <w:lang w:val="en-US" w:eastAsia="zh-CN"/>
        </w:rPr>
      </w:pPr>
    </w:p>
    <w:p>
      <w:pPr>
        <w:pStyle w:val="131"/>
        <w:numPr>
          <w:ilvl w:val="0"/>
          <w:numId w:val="20"/>
        </w:numPr>
        <w:ind w:leftChars="0"/>
        <w:rPr>
          <w:rFonts w:ascii="Times New Roman" w:hAnsi="Times New Roman" w:eastAsiaTheme="minorEastAsia"/>
          <w:bCs/>
          <w:iCs/>
          <w:lang w:eastAsia="zh-CN"/>
        </w:rPr>
      </w:pPr>
      <w:r>
        <w:rPr>
          <w:rFonts w:ascii="Times New Roman" w:hAnsi="Times New Roman" w:eastAsiaTheme="minorEastAsia"/>
          <w:bCs/>
          <w:iCs/>
          <w:lang w:eastAsia="en-US"/>
        </w:rPr>
        <w:t>MDT Enhancements</w:t>
      </w:r>
    </w:p>
    <w:p>
      <w:pPr>
        <w:spacing w:after="0"/>
        <w:ind w:left="400" w:leftChars="200"/>
        <w:jc w:val="both"/>
        <w:rPr>
          <w:rFonts w:ascii="Calibri" w:hAnsi="Calibri" w:cs="Calibri"/>
          <w:b/>
          <w:bCs/>
          <w:color w:val="008000"/>
          <w:sz w:val="18"/>
        </w:rPr>
      </w:pPr>
    </w:p>
    <w:p>
      <w:pPr>
        <w:spacing w:after="0"/>
        <w:ind w:left="400" w:leftChars="200"/>
        <w:jc w:val="both"/>
        <w:rPr>
          <w:rFonts w:ascii="Calibri" w:hAnsi="Calibri" w:cs="Calibri"/>
          <w:b/>
          <w:color w:val="008000"/>
          <w:sz w:val="18"/>
          <w:lang w:val="en-US" w:eastAsia="zh-CN"/>
        </w:rPr>
      </w:pPr>
      <w:r>
        <w:rPr>
          <w:rFonts w:ascii="Calibri" w:hAnsi="Calibri" w:cs="Calibri"/>
          <w:b/>
          <w:bCs/>
          <w:color w:val="008000"/>
          <w:sz w:val="18"/>
        </w:rPr>
        <w:t>There is no requirement that NR signalling based logged MDT has a lower priority than E-UTRAN signalling based logged MDT.</w:t>
      </w:r>
    </w:p>
    <w:p>
      <w:pPr>
        <w:spacing w:after="0"/>
        <w:ind w:left="400" w:leftChars="200"/>
        <w:jc w:val="both"/>
        <w:rPr>
          <w:rFonts w:ascii="Calibri" w:hAnsi="Calibri" w:cs="Calibri"/>
          <w:b/>
          <w:color w:val="008000"/>
          <w:sz w:val="18"/>
          <w:lang w:val="en-US" w:eastAsia="zh-CN"/>
        </w:rPr>
      </w:pPr>
    </w:p>
    <w:p>
      <w:pPr>
        <w:pStyle w:val="5"/>
        <w:spacing w:before="240" w:after="240"/>
        <w:rPr>
          <w:rFonts w:eastAsiaTheme="minorEastAsia"/>
          <w:lang w:eastAsia="zh-CN"/>
        </w:rPr>
      </w:pPr>
      <w:r>
        <w:rPr>
          <w:lang w:eastAsia="ja-JP"/>
        </w:rPr>
        <w:t>2.3.2</w:t>
      </w:r>
      <w:r>
        <w:rPr>
          <w:lang w:eastAsia="ja-JP"/>
        </w:rPr>
        <w:tab/>
      </w:r>
      <w:bookmarkStart w:id="28" w:name="_Hlk34664557"/>
      <w:r>
        <w:rPr>
          <w:lang w:eastAsia="ja-JP"/>
        </w:rPr>
        <w:t>Remaining Open issues</w:t>
      </w:r>
      <w:bookmarkEnd w:id="28"/>
    </w:p>
    <w:p>
      <w:pPr>
        <w:spacing w:before="120" w:line="280" w:lineRule="atLeast"/>
        <w:rPr>
          <w:rFonts w:eastAsia="宋体"/>
        </w:rPr>
      </w:pPr>
      <w:r>
        <w:rPr>
          <w:rFonts w:eastAsia="宋体"/>
        </w:rPr>
        <w:t>- Support of data collection for SON features, including</w:t>
      </w:r>
      <w:r>
        <w:rPr>
          <w:rFonts w:hint="eastAsia"/>
        </w:rPr>
        <w:t xml:space="preserve">, </w:t>
      </w:r>
      <w:r>
        <w:rPr>
          <w:rFonts w:eastAsia="宋体"/>
        </w:rPr>
        <w:t>MRO for</w:t>
      </w:r>
      <w:r>
        <w:rPr>
          <w:rFonts w:hint="eastAsia"/>
        </w:rPr>
        <w:t xml:space="preserve"> </w:t>
      </w:r>
      <w:r>
        <w:rPr>
          <w:rFonts w:eastAsia="宋体"/>
        </w:rPr>
        <w:t>MR-DC SCG failure scenario</w:t>
      </w:r>
      <w:r>
        <w:rPr>
          <w:rFonts w:hint="eastAsia"/>
        </w:rPr>
        <w:t xml:space="preserve">, and </w:t>
      </w:r>
      <w:r>
        <w:rPr>
          <w:rFonts w:eastAsia="宋体"/>
        </w:rPr>
        <w:t>MRO enhancement for inter-system handover voice fallback</w:t>
      </w:r>
      <w:r>
        <w:rPr>
          <w:rFonts w:hint="eastAsia"/>
        </w:rPr>
        <w:t>,</w:t>
      </w:r>
    </w:p>
    <w:p>
      <w:pPr>
        <w:pStyle w:val="131"/>
        <w:numPr>
          <w:ilvl w:val="0"/>
          <w:numId w:val="11"/>
        </w:numPr>
        <w:spacing w:before="120" w:line="280" w:lineRule="atLeast"/>
        <w:ind w:leftChars="0"/>
        <w:contextualSpacing/>
        <w:rPr>
          <w:rFonts w:ascii="Times New Roman" w:hAnsi="Times New Roman" w:eastAsia="宋体"/>
        </w:rPr>
      </w:pPr>
      <w:r>
        <w:rPr>
          <w:rFonts w:ascii="Times New Roman" w:hAnsi="Times New Roman" w:eastAsia="宋体"/>
        </w:rPr>
        <w:t>Specification of the UE reporting necessary to enhance the mobility parameter tuning [RAN2]</w:t>
      </w:r>
    </w:p>
    <w:p>
      <w:pPr>
        <w:pStyle w:val="131"/>
        <w:numPr>
          <w:ilvl w:val="0"/>
          <w:numId w:val="11"/>
        </w:numPr>
        <w:spacing w:before="120" w:line="280" w:lineRule="atLeast"/>
        <w:ind w:leftChars="0"/>
        <w:contextualSpacing/>
        <w:rPr>
          <w:rFonts w:ascii="Times New Roman" w:hAnsi="Times New Roman" w:eastAsia="宋体"/>
        </w:rPr>
      </w:pPr>
      <w:r>
        <w:rPr>
          <w:rFonts w:ascii="Times New Roman" w:hAnsi="Times New Roman" w:eastAsia="宋体"/>
        </w:rPr>
        <w:t xml:space="preserve">Specification of the inter-node information exchange, including possible enhancements to interfaces    </w:t>
      </w:r>
      <w:r>
        <w:rPr>
          <w:rFonts w:ascii="Times New Roman" w:hAnsi="Times New Roman" w:eastAsia="宋体"/>
        </w:rPr>
        <w:br w:type="textWrapping"/>
      </w:r>
      <w:r>
        <w:rPr>
          <w:rFonts w:ascii="Times New Roman" w:hAnsi="Times New Roman" w:eastAsia="宋体"/>
        </w:rPr>
        <w:t>[RAN3]</w:t>
      </w:r>
    </w:p>
    <w:p>
      <w:pPr>
        <w:spacing w:before="120" w:line="280" w:lineRule="atLeast"/>
        <w:rPr>
          <w:rFonts w:eastAsia="宋体"/>
        </w:rPr>
      </w:pPr>
      <w:r>
        <w:rPr>
          <w:rFonts w:hint="eastAsia" w:eastAsia="宋体"/>
        </w:rPr>
        <w:t xml:space="preserve">- </w:t>
      </w:r>
      <w:r>
        <w:rPr>
          <w:rFonts w:eastAsia="宋体"/>
        </w:rPr>
        <w:t>Support of SON/MDT enhancements for [RAN3, RAN2]:</w:t>
      </w:r>
    </w:p>
    <w:p>
      <w:pPr>
        <w:pStyle w:val="131"/>
        <w:numPr>
          <w:ilvl w:val="0"/>
          <w:numId w:val="12"/>
        </w:numPr>
        <w:spacing w:before="120" w:line="280" w:lineRule="atLeast"/>
        <w:ind w:leftChars="0"/>
        <w:contextualSpacing/>
        <w:rPr>
          <w:rFonts w:ascii="Times New Roman" w:hAnsi="Times New Roman" w:eastAsia="宋体"/>
        </w:rPr>
      </w:pPr>
      <w:r>
        <w:rPr>
          <w:rFonts w:hint="eastAsia" w:ascii="Times New Roman" w:hAnsi="Times New Roman"/>
        </w:rPr>
        <w:t xml:space="preserve">MR-DC </w:t>
      </w:r>
      <w:r>
        <w:rPr>
          <w:rFonts w:ascii="Times New Roman" w:hAnsi="Times New Roman" w:eastAsia="宋体"/>
        </w:rPr>
        <w:t>CPAC</w:t>
      </w:r>
    </w:p>
    <w:p>
      <w:pPr>
        <w:pStyle w:val="131"/>
        <w:numPr>
          <w:ilvl w:val="0"/>
          <w:numId w:val="12"/>
        </w:numPr>
        <w:spacing w:before="120" w:line="280" w:lineRule="atLeast"/>
        <w:ind w:leftChars="0"/>
        <w:contextualSpacing/>
        <w:rPr>
          <w:rFonts w:ascii="Times New Roman" w:hAnsi="Times New Roman" w:eastAsia="宋体"/>
        </w:rPr>
      </w:pPr>
      <w:r>
        <w:rPr>
          <w:rFonts w:hint="eastAsia" w:ascii="Times New Roman" w:hAnsi="Times New Roman"/>
        </w:rPr>
        <w:t>S</w:t>
      </w:r>
      <w:r>
        <w:rPr>
          <w:rFonts w:ascii="Times New Roman" w:hAnsi="Times New Roman" w:eastAsia="宋体"/>
        </w:rPr>
        <w:t>uccessful PScell change report</w:t>
      </w:r>
    </w:p>
    <w:p>
      <w:pPr>
        <w:pStyle w:val="131"/>
        <w:numPr>
          <w:ilvl w:val="0"/>
          <w:numId w:val="12"/>
        </w:numPr>
        <w:spacing w:before="120" w:line="280" w:lineRule="atLeast"/>
        <w:ind w:leftChars="0"/>
        <w:contextualSpacing/>
        <w:rPr>
          <w:rFonts w:ascii="Times New Roman" w:hAnsi="Times New Roman" w:eastAsia="宋体"/>
        </w:rPr>
      </w:pPr>
      <w:r>
        <w:rPr>
          <w:rFonts w:hint="eastAsia" w:ascii="Times New Roman" w:hAnsi="Times New Roman"/>
        </w:rPr>
        <w:t>Successful Handover Report (e.g. inter-RAT)</w:t>
      </w:r>
    </w:p>
    <w:p>
      <w:pPr>
        <w:pStyle w:val="131"/>
        <w:numPr>
          <w:ilvl w:val="0"/>
          <w:numId w:val="12"/>
        </w:numPr>
        <w:spacing w:before="120" w:line="280" w:lineRule="atLeast"/>
        <w:ind w:leftChars="0"/>
        <w:contextualSpacing/>
        <w:rPr>
          <w:rFonts w:ascii="Times New Roman" w:hAnsi="Times New Roman" w:eastAsia="宋体"/>
        </w:rPr>
      </w:pPr>
      <w:r>
        <w:rPr>
          <w:rFonts w:ascii="Times New Roman" w:hAnsi="Times New Roman" w:eastAsia="宋体"/>
        </w:rPr>
        <w:t xml:space="preserve">NPN </w:t>
      </w:r>
    </w:p>
    <w:p>
      <w:pPr>
        <w:pStyle w:val="131"/>
        <w:numPr>
          <w:ilvl w:val="0"/>
          <w:numId w:val="12"/>
        </w:numPr>
        <w:spacing w:before="120" w:line="280" w:lineRule="atLeast"/>
        <w:ind w:leftChars="0"/>
        <w:contextualSpacing/>
        <w:rPr>
          <w:rFonts w:ascii="Times New Roman" w:hAnsi="Times New Roman" w:eastAsia="宋体"/>
          <w:strike/>
        </w:rPr>
      </w:pPr>
      <w:r>
        <w:rPr>
          <w:rFonts w:ascii="Times New Roman" w:hAnsi="Times New Roman" w:eastAsia="宋体"/>
        </w:rPr>
        <w:t>RACH report</w:t>
      </w:r>
    </w:p>
    <w:p>
      <w:pPr>
        <w:pStyle w:val="131"/>
        <w:numPr>
          <w:ilvl w:val="0"/>
          <w:numId w:val="12"/>
        </w:numPr>
        <w:spacing w:before="120" w:line="280" w:lineRule="atLeast"/>
        <w:ind w:leftChars="0"/>
        <w:contextualSpacing/>
        <w:rPr>
          <w:rFonts w:ascii="Times New Roman" w:hAnsi="Times New Roman" w:eastAsia="宋体"/>
        </w:rPr>
      </w:pPr>
      <w:r>
        <w:rPr>
          <w:rFonts w:ascii="Times New Roman" w:hAnsi="Times New Roman" w:eastAsia="宋体"/>
        </w:rPr>
        <w:t>fast MCG recovery</w:t>
      </w:r>
    </w:p>
    <w:p>
      <w:pPr>
        <w:pStyle w:val="131"/>
        <w:numPr>
          <w:ilvl w:val="0"/>
          <w:numId w:val="12"/>
        </w:numPr>
        <w:spacing w:before="120" w:line="280" w:lineRule="atLeast"/>
        <w:ind w:leftChars="0"/>
        <w:contextualSpacing/>
        <w:rPr>
          <w:rFonts w:ascii="Times New Roman" w:hAnsi="Times New Roman" w:eastAsia="宋体"/>
        </w:rPr>
      </w:pPr>
      <w:r>
        <w:rPr>
          <w:rFonts w:hint="eastAsia" w:ascii="Times New Roman" w:hAnsi="Times New Roman"/>
        </w:rPr>
        <w:t>NR-U (MRO and UL MLB)</w:t>
      </w:r>
    </w:p>
    <w:p>
      <w:pPr>
        <w:spacing w:before="120" w:line="280" w:lineRule="atLeast"/>
        <w:ind w:left="200" w:hanging="200" w:hangingChars="100"/>
        <w:rPr>
          <w:rFonts w:eastAsia="宋体"/>
        </w:rPr>
      </w:pPr>
      <w:r>
        <w:rPr>
          <w:rFonts w:eastAsia="宋体"/>
        </w:rPr>
        <w:t>- Support of signaling based logged MDT override protection to address the scenario where the signaling based MDT is configured in E-UTRAN when [RAN2, RAN3]:</w:t>
      </w:r>
    </w:p>
    <w:p>
      <w:pPr>
        <w:pStyle w:val="131"/>
        <w:numPr>
          <w:ilvl w:val="0"/>
          <w:numId w:val="12"/>
        </w:numPr>
        <w:spacing w:before="120" w:line="280" w:lineRule="atLeast"/>
        <w:ind w:leftChars="0"/>
        <w:contextualSpacing/>
        <w:rPr>
          <w:rFonts w:ascii="Times New Roman" w:hAnsi="Times New Roman"/>
        </w:rPr>
      </w:pPr>
      <w:r>
        <w:rPr>
          <w:rFonts w:hint="eastAsia" w:ascii="Times New Roman" w:hAnsi="Times New Roman"/>
        </w:rPr>
        <w:t xml:space="preserve">UE reselects to NR while logged measurements are collected </w:t>
      </w:r>
    </w:p>
    <w:p>
      <w:pPr>
        <w:pStyle w:val="131"/>
        <w:numPr>
          <w:ilvl w:val="0"/>
          <w:numId w:val="12"/>
        </w:numPr>
        <w:spacing w:before="120" w:line="280" w:lineRule="atLeast"/>
        <w:ind w:leftChars="0"/>
        <w:contextualSpacing/>
        <w:rPr>
          <w:rFonts w:ascii="Times New Roman" w:hAnsi="Times New Roman"/>
        </w:rPr>
      </w:pPr>
      <w:r>
        <w:rPr>
          <w:rFonts w:hint="eastAsia" w:ascii="Times New Roman" w:hAnsi="Times New Roman"/>
        </w:rPr>
        <w:t>UE reselects to NR after logged measurements are collected and before uploading the logged MDT report.</w:t>
      </w:r>
    </w:p>
    <w:p>
      <w:pPr>
        <w:pStyle w:val="3"/>
        <w:rPr>
          <w:lang w:eastAsia="ja-JP"/>
        </w:rPr>
      </w:pPr>
      <w:r>
        <w:rPr>
          <w:lang w:eastAsia="ja-JP"/>
        </w:rPr>
        <w:t>2.4</w:t>
      </w:r>
      <w:r>
        <w:rPr>
          <w:lang w:eastAsia="ja-JP"/>
        </w:rPr>
        <w:tab/>
      </w:r>
      <w:r>
        <w:rPr>
          <w:rFonts w:hint="eastAsia"/>
          <w:lang w:eastAsia="ja-JP"/>
        </w:rPr>
        <w:t>RAN4</w:t>
      </w:r>
    </w:p>
    <w:p>
      <w:pPr>
        <w:pStyle w:val="5"/>
        <w:rPr>
          <w:rFonts w:eastAsiaTheme="minorEastAsia"/>
          <w:lang w:eastAsia="zh-CN"/>
        </w:rPr>
      </w:pPr>
      <w:r>
        <w:rPr>
          <w:lang w:eastAsia="ja-JP"/>
        </w:rPr>
        <w:t>2.4.1</w:t>
      </w:r>
      <w:r>
        <w:rPr>
          <w:lang w:eastAsia="ja-JP"/>
        </w:rPr>
        <w:tab/>
      </w:r>
      <w:r>
        <w:rPr>
          <w:lang w:eastAsia="ja-JP"/>
        </w:rPr>
        <w:t>Agreements</w:t>
      </w:r>
    </w:p>
    <w:p>
      <w:pPr>
        <w:pStyle w:val="5"/>
        <w:rPr>
          <w:rFonts w:eastAsiaTheme="minorEastAsia"/>
          <w:lang w:eastAsia="zh-CN"/>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eastAsiaTheme="minorEastAsia"/>
          <w:lang w:eastAsia="zh-CN"/>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rPr>
          <w:rFonts w:eastAsiaTheme="minorEastAsia"/>
          <w:lang w:eastAsia="zh-CN"/>
        </w:rPr>
      </w:pPr>
      <w:r>
        <w:t>4.</w:t>
      </w:r>
      <w:r>
        <w:tab/>
      </w:r>
      <w:r>
        <w:t>References</w:t>
      </w:r>
    </w:p>
    <w:p>
      <w:pPr>
        <w:rPr>
          <w:rFonts w:eastAsiaTheme="minorEastAsia"/>
          <w:b/>
          <w:u w:val="single"/>
          <w:lang w:eastAsia="zh-CN"/>
        </w:rPr>
      </w:pPr>
      <w:r>
        <w:rPr>
          <w:rFonts w:hint="eastAsia" w:eastAsiaTheme="minorEastAsia"/>
          <w:b/>
          <w:u w:val="single"/>
          <w:lang w:eastAsia="zh-CN"/>
        </w:rPr>
        <w:t>RAN2 #12</w:t>
      </w:r>
      <w:r>
        <w:rPr>
          <w:rFonts w:eastAsiaTheme="minorEastAsia"/>
          <w:b/>
          <w:u w:val="single"/>
          <w:lang w:val="en-US" w:eastAsia="zh-CN"/>
        </w:rPr>
        <w:t>1bis-e</w:t>
      </w:r>
      <w:r>
        <w:rPr>
          <w:rFonts w:hint="eastAsia" w:eastAsiaTheme="minorEastAsia"/>
          <w:b/>
          <w:u w:val="single"/>
          <w:lang w:eastAsia="zh-CN"/>
        </w:rPr>
        <w:t>:</w:t>
      </w:r>
    </w:p>
    <w:p>
      <w:pPr>
        <w:rPr>
          <w:rFonts w:eastAsiaTheme="minorEastAsia"/>
          <w:lang w:eastAsia="zh-CN"/>
        </w:rPr>
      </w:pPr>
      <w:r>
        <w:rPr>
          <w:rFonts w:hint="eastAsia" w:eastAsiaTheme="minorEastAsia"/>
          <w:lang w:eastAsia="zh-CN"/>
        </w:rPr>
        <w:t>R2-2302423</w:t>
      </w:r>
      <w:r>
        <w:rPr>
          <w:rFonts w:hint="eastAsia" w:eastAsiaTheme="minorEastAsia"/>
          <w:lang w:eastAsia="zh-CN"/>
        </w:rPr>
        <w:tab/>
      </w:r>
      <w:r>
        <w:rPr>
          <w:rFonts w:hint="eastAsia" w:eastAsiaTheme="minorEastAsia"/>
          <w:lang w:eastAsia="zh-CN"/>
        </w:rPr>
        <w:t>LS on MRO for CPC and CPA and fast MCG recovery (R3-230992; contact: Huawei)</w:t>
      </w:r>
      <w:r>
        <w:rPr>
          <w:rFonts w:hint="eastAsia" w:eastAsiaTheme="minorEastAsia"/>
          <w:lang w:eastAsia="zh-CN"/>
        </w:rPr>
        <w:tab/>
      </w:r>
      <w:r>
        <w:rPr>
          <w:rFonts w:hint="eastAsia" w:eastAsiaTheme="minorEastAsia"/>
          <w:lang w:eastAsia="zh-CN"/>
        </w:rPr>
        <w:t>RAN3</w:t>
      </w:r>
    </w:p>
    <w:p>
      <w:pPr>
        <w:rPr>
          <w:rFonts w:eastAsiaTheme="minorEastAsia"/>
          <w:lang w:eastAsia="zh-CN"/>
        </w:rPr>
      </w:pPr>
      <w:r>
        <w:rPr>
          <w:rFonts w:hint="eastAsia" w:eastAsiaTheme="minorEastAsia"/>
          <w:lang w:eastAsia="zh-CN"/>
        </w:rPr>
        <w:t>R2-2302452</w:t>
      </w:r>
      <w:r>
        <w:rPr>
          <w:rFonts w:hint="eastAsia" w:eastAsiaTheme="minorEastAsia"/>
          <w:lang w:eastAsia="zh-CN"/>
        </w:rPr>
        <w:tab/>
      </w:r>
      <w:r>
        <w:rPr>
          <w:rFonts w:hint="eastAsia" w:eastAsiaTheme="minorEastAsia"/>
          <w:lang w:eastAsia="zh-CN"/>
        </w:rPr>
        <w:t>Reply LS on user consent of Non-public Network (S3-231399; contact: Vodafone)</w:t>
      </w:r>
      <w:r>
        <w:rPr>
          <w:rFonts w:hint="eastAsia" w:eastAsiaTheme="minorEastAsia"/>
          <w:lang w:eastAsia="zh-CN"/>
        </w:rPr>
        <w:tab/>
      </w:r>
      <w:r>
        <w:rPr>
          <w:rFonts w:hint="eastAsia" w:eastAsiaTheme="minorEastAsia"/>
          <w:lang w:eastAsia="zh-CN"/>
        </w:rPr>
        <w:t>SA3</w:t>
      </w:r>
    </w:p>
    <w:p>
      <w:pPr>
        <w:rPr>
          <w:rFonts w:eastAsiaTheme="minorEastAsia"/>
          <w:lang w:eastAsia="zh-CN"/>
        </w:rPr>
      </w:pPr>
      <w:r>
        <w:rPr>
          <w:rFonts w:hint="eastAsia" w:eastAsiaTheme="minorEastAsia"/>
          <w:lang w:eastAsia="zh-CN"/>
        </w:rPr>
        <w:t>R2-2302613</w:t>
      </w:r>
      <w:r>
        <w:rPr>
          <w:rFonts w:hint="eastAsia" w:eastAsiaTheme="minorEastAsia"/>
          <w:lang w:eastAsia="zh-CN"/>
        </w:rPr>
        <w:tab/>
      </w:r>
      <w:r>
        <w:rPr>
          <w:rFonts w:hint="eastAsia" w:eastAsiaTheme="minorEastAsia"/>
          <w:lang w:eastAsia="zh-CN"/>
        </w:rPr>
        <w:t>Consideration on Inter-system Handover for Voice Fallback</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R2-2302614</w:t>
      </w:r>
      <w:r>
        <w:rPr>
          <w:rFonts w:hint="eastAsia" w:eastAsiaTheme="minorEastAsia"/>
          <w:lang w:eastAsia="zh-CN"/>
        </w:rPr>
        <w:tab/>
      </w:r>
      <w:r>
        <w:rPr>
          <w:rFonts w:hint="eastAsia" w:eastAsiaTheme="minorEastAsia"/>
          <w:lang w:eastAsia="zh-CN"/>
        </w:rPr>
        <w:t>RACH enhancement for SON</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R2-2302856</w:t>
      </w:r>
      <w:r>
        <w:rPr>
          <w:rFonts w:hint="eastAsia" w:eastAsiaTheme="minorEastAsia"/>
          <w:lang w:eastAsia="zh-CN"/>
        </w:rPr>
        <w:tab/>
      </w:r>
      <w:r>
        <w:rPr>
          <w:rFonts w:hint="eastAsia" w:eastAsiaTheme="minorEastAsia"/>
          <w:lang w:eastAsia="zh-CN"/>
        </w:rPr>
        <w:t>RA report retrieval</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R2-2302857</w:t>
      </w:r>
      <w:r>
        <w:rPr>
          <w:rFonts w:hint="eastAsia" w:eastAsiaTheme="minorEastAsia"/>
          <w:lang w:eastAsia="zh-CN"/>
        </w:rPr>
        <w:tab/>
      </w:r>
      <w:r>
        <w:rPr>
          <w:rFonts w:hint="eastAsia" w:eastAsiaTheme="minorEastAsia"/>
          <w:lang w:eastAsia="zh-CN"/>
        </w:rPr>
        <w:t>Discussion on SON for NR-U</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R2-2302858</w:t>
      </w:r>
      <w:r>
        <w:rPr>
          <w:rFonts w:hint="eastAsia" w:eastAsiaTheme="minorEastAsia"/>
          <w:lang w:eastAsia="zh-CN"/>
        </w:rPr>
        <w:tab/>
      </w:r>
      <w:r>
        <w:rPr>
          <w:rFonts w:hint="eastAsia" w:eastAsiaTheme="minorEastAsia"/>
          <w:lang w:eastAsia="zh-CN"/>
        </w:rPr>
        <w:t>Discussion on storing LBT-FailureRecoveryConfig (Reply LS to R2-2300031)</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R2-2303113</w:t>
      </w:r>
      <w:r>
        <w:rPr>
          <w:rFonts w:hint="eastAsia" w:eastAsiaTheme="minorEastAsia"/>
          <w:lang w:eastAsia="zh-CN"/>
        </w:rPr>
        <w:tab/>
      </w:r>
      <w:r>
        <w:rPr>
          <w:rFonts w:hint="eastAsia" w:eastAsiaTheme="minorEastAsia"/>
          <w:lang w:eastAsia="zh-CN"/>
        </w:rPr>
        <w:t>SON Enhancement for NR-U</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R2-2303143</w:t>
      </w:r>
      <w:r>
        <w:rPr>
          <w:rFonts w:hint="eastAsia" w:eastAsiaTheme="minorEastAsia"/>
          <w:lang w:eastAsia="zh-CN"/>
        </w:rPr>
        <w:tab/>
      </w:r>
      <w:r>
        <w:rPr>
          <w:rFonts w:hint="eastAsia" w:eastAsiaTheme="minorEastAsia"/>
          <w:lang w:eastAsia="zh-CN"/>
        </w:rPr>
        <w:t>Consideration on MRO for inter-system handover for voice fallback</w:t>
      </w:r>
      <w:r>
        <w:rPr>
          <w:rFonts w:hint="eastAsia" w:eastAsiaTheme="minorEastAsia"/>
          <w:lang w:eastAsia="zh-CN"/>
        </w:rPr>
        <w:tab/>
      </w:r>
      <w:r>
        <w:rPr>
          <w:rFonts w:hint="eastAsia" w:eastAsiaTheme="minorEastAsia"/>
          <w:lang w:eastAsia="zh-CN"/>
        </w:rPr>
        <w:t>ZTE Corporation, Sanechips</w:t>
      </w:r>
    </w:p>
    <w:p>
      <w:pPr>
        <w:rPr>
          <w:rFonts w:eastAsiaTheme="minorEastAsia"/>
          <w:lang w:eastAsia="zh-CN"/>
        </w:rPr>
      </w:pPr>
      <w:r>
        <w:rPr>
          <w:rFonts w:hint="eastAsia" w:eastAsiaTheme="minorEastAsia"/>
          <w:lang w:eastAsia="zh-CN"/>
        </w:rPr>
        <w:t>R2-2303144</w:t>
      </w:r>
      <w:r>
        <w:rPr>
          <w:rFonts w:hint="eastAsia" w:eastAsiaTheme="minorEastAsia"/>
          <w:lang w:eastAsia="zh-CN"/>
        </w:rPr>
        <w:tab/>
      </w:r>
      <w:r>
        <w:rPr>
          <w:rFonts w:hint="eastAsia" w:eastAsiaTheme="minorEastAsia"/>
          <w:lang w:eastAsia="zh-CN"/>
        </w:rPr>
        <w:t>Consideration on NR-U related SON</w:t>
      </w:r>
      <w:r>
        <w:rPr>
          <w:rFonts w:hint="eastAsia" w:eastAsiaTheme="minorEastAsia"/>
          <w:lang w:eastAsia="zh-CN"/>
        </w:rPr>
        <w:tab/>
      </w:r>
      <w:r>
        <w:rPr>
          <w:rFonts w:hint="eastAsia" w:eastAsiaTheme="minorEastAsia"/>
          <w:lang w:eastAsia="zh-CN"/>
        </w:rPr>
        <w:t>ZTE Corporation, Sanechips</w:t>
      </w:r>
    </w:p>
    <w:p>
      <w:pPr>
        <w:rPr>
          <w:rFonts w:eastAsiaTheme="minorEastAsia"/>
          <w:lang w:eastAsia="zh-CN"/>
        </w:rPr>
      </w:pPr>
      <w:r>
        <w:rPr>
          <w:rFonts w:hint="eastAsia" w:eastAsiaTheme="minorEastAsia"/>
          <w:lang w:eastAsia="zh-CN"/>
        </w:rPr>
        <w:t>R2-2303145</w:t>
      </w:r>
      <w:r>
        <w:rPr>
          <w:rFonts w:hint="eastAsia" w:eastAsiaTheme="minorEastAsia"/>
          <w:lang w:eastAsia="zh-CN"/>
        </w:rPr>
        <w:tab/>
      </w:r>
      <w:r>
        <w:rPr>
          <w:rFonts w:hint="eastAsia" w:eastAsiaTheme="minorEastAsia"/>
          <w:lang w:eastAsia="zh-CN"/>
        </w:rPr>
        <w:t>Consideration on RACH enhancements</w:t>
      </w:r>
      <w:r>
        <w:rPr>
          <w:rFonts w:hint="eastAsia" w:eastAsiaTheme="minorEastAsia"/>
          <w:lang w:eastAsia="zh-CN"/>
        </w:rPr>
        <w:tab/>
      </w:r>
      <w:r>
        <w:rPr>
          <w:rFonts w:hint="eastAsia" w:eastAsiaTheme="minorEastAsia"/>
          <w:lang w:eastAsia="zh-CN"/>
        </w:rPr>
        <w:t>ZTE Corporation, Sanechips</w:t>
      </w:r>
    </w:p>
    <w:p>
      <w:pPr>
        <w:rPr>
          <w:rFonts w:eastAsiaTheme="minorEastAsia"/>
          <w:lang w:eastAsia="zh-CN"/>
        </w:rPr>
      </w:pPr>
      <w:r>
        <w:rPr>
          <w:rFonts w:hint="eastAsia" w:eastAsiaTheme="minorEastAsia"/>
          <w:lang w:eastAsia="zh-CN"/>
        </w:rPr>
        <w:t>R2-2303182</w:t>
      </w:r>
      <w:r>
        <w:rPr>
          <w:rFonts w:hint="eastAsia" w:eastAsiaTheme="minorEastAsia"/>
          <w:lang w:eastAsia="zh-CN"/>
        </w:rPr>
        <w:tab/>
      </w:r>
      <w:r>
        <w:rPr>
          <w:rFonts w:hint="eastAsia" w:eastAsiaTheme="minorEastAsia"/>
          <w:lang w:eastAsia="zh-CN"/>
        </w:rPr>
        <w:t>SON on fast MCG recovery</w:t>
      </w:r>
      <w:r>
        <w:rPr>
          <w:rFonts w:hint="eastAsia" w:eastAsiaTheme="minorEastAsia"/>
          <w:lang w:eastAsia="zh-CN"/>
        </w:rPr>
        <w:tab/>
      </w:r>
      <w:r>
        <w:rPr>
          <w:rFonts w:hint="eastAsia" w:eastAsiaTheme="minorEastAsia"/>
          <w:lang w:eastAsia="zh-CN"/>
        </w:rPr>
        <w:t>OPPO</w:t>
      </w:r>
    </w:p>
    <w:p>
      <w:pPr>
        <w:rPr>
          <w:rFonts w:eastAsiaTheme="minorEastAsia"/>
          <w:lang w:eastAsia="zh-CN"/>
        </w:rPr>
      </w:pPr>
      <w:r>
        <w:rPr>
          <w:rFonts w:hint="eastAsia" w:eastAsiaTheme="minorEastAsia"/>
          <w:lang w:eastAsia="zh-CN"/>
        </w:rPr>
        <w:t>R2-2303183</w:t>
      </w:r>
      <w:r>
        <w:rPr>
          <w:rFonts w:hint="eastAsia" w:eastAsiaTheme="minorEastAsia"/>
          <w:lang w:eastAsia="zh-CN"/>
        </w:rPr>
        <w:tab/>
      </w:r>
      <w:r>
        <w:rPr>
          <w:rFonts w:hint="eastAsia" w:eastAsiaTheme="minorEastAsia"/>
          <w:lang w:eastAsia="zh-CN"/>
        </w:rPr>
        <w:t>Further discussion on MRO of inter-system HO voice fallback</w:t>
      </w:r>
      <w:r>
        <w:rPr>
          <w:rFonts w:hint="eastAsia" w:eastAsiaTheme="minorEastAsia"/>
          <w:lang w:eastAsia="zh-CN"/>
        </w:rPr>
        <w:tab/>
      </w:r>
      <w:r>
        <w:rPr>
          <w:rFonts w:hint="eastAsia" w:eastAsiaTheme="minorEastAsia"/>
          <w:lang w:eastAsia="zh-CN"/>
        </w:rPr>
        <w:t>OPPO</w:t>
      </w:r>
    </w:p>
    <w:p>
      <w:pPr>
        <w:rPr>
          <w:rFonts w:eastAsiaTheme="minorEastAsia"/>
          <w:lang w:eastAsia="zh-CN"/>
        </w:rPr>
      </w:pPr>
      <w:r>
        <w:rPr>
          <w:rFonts w:hint="eastAsia" w:eastAsiaTheme="minorEastAsia"/>
          <w:lang w:eastAsia="zh-CN"/>
        </w:rPr>
        <w:t>R2-2303244</w:t>
      </w:r>
      <w:r>
        <w:rPr>
          <w:rFonts w:hint="eastAsia" w:eastAsiaTheme="minorEastAsia"/>
          <w:lang w:eastAsia="zh-CN"/>
        </w:rPr>
        <w:tab/>
      </w:r>
      <w:r>
        <w:rPr>
          <w:rFonts w:hint="eastAsia" w:eastAsiaTheme="minorEastAsia"/>
          <w:lang w:eastAsia="zh-CN"/>
        </w:rPr>
        <w:t>MRO for inter-system handover for voice fallback</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R2-2303245</w:t>
      </w:r>
      <w:r>
        <w:rPr>
          <w:rFonts w:hint="eastAsia" w:eastAsiaTheme="minorEastAsia"/>
          <w:lang w:eastAsia="zh-CN"/>
        </w:rPr>
        <w:tab/>
      </w:r>
      <w:r>
        <w:rPr>
          <w:rFonts w:hint="eastAsia" w:eastAsiaTheme="minorEastAsia"/>
          <w:lang w:eastAsia="zh-CN"/>
        </w:rPr>
        <w:t>Discussion on MRO for NR-U</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R2-2303246</w:t>
      </w:r>
      <w:r>
        <w:rPr>
          <w:rFonts w:hint="eastAsia" w:eastAsiaTheme="minorEastAsia"/>
          <w:lang w:eastAsia="zh-CN"/>
        </w:rPr>
        <w:tab/>
      </w:r>
      <w:r>
        <w:rPr>
          <w:rFonts w:hint="eastAsia" w:eastAsiaTheme="minorEastAsia"/>
          <w:lang w:eastAsia="zh-CN"/>
        </w:rPr>
        <w:t>Discussion on MRO for CPAC and fast MCG link recovery</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R2-2303368</w:t>
      </w:r>
      <w:r>
        <w:rPr>
          <w:rFonts w:hint="eastAsia" w:eastAsiaTheme="minorEastAsia"/>
          <w:lang w:eastAsia="zh-CN"/>
        </w:rPr>
        <w:tab/>
      </w:r>
      <w:r>
        <w:rPr>
          <w:rFonts w:hint="eastAsia" w:eastAsiaTheme="minorEastAsia"/>
          <w:lang w:eastAsia="zh-CN"/>
        </w:rPr>
        <w:t>Remaining issues of SON enhancements for RACH</w:t>
      </w:r>
      <w:r>
        <w:rPr>
          <w:rFonts w:hint="eastAsia" w:eastAsiaTheme="minorEastAsia"/>
          <w:lang w:eastAsia="zh-CN"/>
        </w:rPr>
        <w:tab/>
      </w:r>
      <w:r>
        <w:rPr>
          <w:rFonts w:hint="eastAsia" w:eastAsiaTheme="minorEastAsia"/>
          <w:lang w:eastAsia="zh-CN"/>
        </w:rPr>
        <w:t>Apple</w:t>
      </w:r>
    </w:p>
    <w:p>
      <w:pPr>
        <w:rPr>
          <w:rFonts w:eastAsiaTheme="minorEastAsia"/>
          <w:lang w:eastAsia="zh-CN"/>
        </w:rPr>
      </w:pPr>
      <w:r>
        <w:rPr>
          <w:rFonts w:hint="eastAsia" w:eastAsiaTheme="minorEastAsia"/>
          <w:lang w:eastAsia="zh-CN"/>
        </w:rPr>
        <w:t>R2-2303453</w:t>
      </w:r>
      <w:r>
        <w:rPr>
          <w:rFonts w:hint="eastAsia" w:eastAsiaTheme="minorEastAsia"/>
          <w:lang w:eastAsia="zh-CN"/>
        </w:rPr>
        <w:tab/>
      </w:r>
      <w:r>
        <w:rPr>
          <w:rFonts w:hint="eastAsia" w:eastAsiaTheme="minorEastAsia"/>
          <w:lang w:eastAsia="zh-CN"/>
        </w:rPr>
        <w:t>MRO for inter-system handover for voice fallback</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R2-2303454</w:t>
      </w:r>
      <w:r>
        <w:rPr>
          <w:rFonts w:hint="eastAsia" w:eastAsiaTheme="minorEastAsia"/>
          <w:lang w:eastAsia="zh-CN"/>
        </w:rPr>
        <w:tab/>
      </w:r>
      <w:r>
        <w:rPr>
          <w:rFonts w:hint="eastAsia" w:eastAsiaTheme="minorEastAsia"/>
          <w:lang w:eastAsia="zh-CN"/>
        </w:rPr>
        <w:t>RA report enhancement</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R2-2303670</w:t>
      </w:r>
      <w:r>
        <w:rPr>
          <w:rFonts w:hint="eastAsia" w:eastAsiaTheme="minorEastAsia"/>
          <w:lang w:eastAsia="zh-CN"/>
        </w:rPr>
        <w:tab/>
      </w:r>
      <w:r>
        <w:rPr>
          <w:rFonts w:hint="eastAsia" w:eastAsiaTheme="minorEastAsia"/>
          <w:lang w:eastAsia="zh-CN"/>
        </w:rPr>
        <w:t>SON/MDT enhancements for RACH</w:t>
      </w:r>
      <w:r>
        <w:rPr>
          <w:rFonts w:hint="eastAsia" w:eastAsiaTheme="minorEastAsia"/>
          <w:lang w:eastAsia="zh-CN"/>
        </w:rPr>
        <w:tab/>
      </w:r>
      <w:r>
        <w:rPr>
          <w:rFonts w:hint="eastAsia" w:eastAsiaTheme="minorEastAsia"/>
          <w:lang w:eastAsia="zh-CN"/>
        </w:rPr>
        <w:t>Samsung R&amp;D Institute India</w:t>
      </w:r>
    </w:p>
    <w:p>
      <w:pPr>
        <w:rPr>
          <w:rFonts w:eastAsiaTheme="minorEastAsia"/>
          <w:lang w:eastAsia="zh-CN"/>
        </w:rPr>
      </w:pPr>
      <w:r>
        <w:rPr>
          <w:rFonts w:hint="eastAsia" w:eastAsiaTheme="minorEastAsia"/>
          <w:lang w:eastAsia="zh-CN"/>
        </w:rPr>
        <w:t>R2-2303673</w:t>
      </w:r>
      <w:r>
        <w:rPr>
          <w:rFonts w:hint="eastAsia" w:eastAsiaTheme="minorEastAsia"/>
          <w:lang w:eastAsia="zh-CN"/>
        </w:rPr>
        <w:tab/>
      </w:r>
      <w:r>
        <w:rPr>
          <w:rFonts w:hint="eastAsia" w:eastAsiaTheme="minorEastAsia"/>
          <w:lang w:eastAsia="zh-CN"/>
        </w:rPr>
        <w:t>SON/MDT enhancements for NR-U</w:t>
      </w:r>
      <w:r>
        <w:rPr>
          <w:rFonts w:hint="eastAsia" w:eastAsiaTheme="minorEastAsia"/>
          <w:lang w:eastAsia="zh-CN"/>
        </w:rPr>
        <w:tab/>
      </w:r>
      <w:r>
        <w:rPr>
          <w:rFonts w:hint="eastAsia" w:eastAsiaTheme="minorEastAsia"/>
          <w:lang w:eastAsia="zh-CN"/>
        </w:rPr>
        <w:t>Samsung R&amp;D Institute India</w:t>
      </w:r>
    </w:p>
    <w:p>
      <w:pPr>
        <w:rPr>
          <w:rFonts w:eastAsiaTheme="minorEastAsia"/>
          <w:lang w:eastAsia="zh-CN"/>
        </w:rPr>
      </w:pPr>
      <w:r>
        <w:rPr>
          <w:rFonts w:hint="eastAsia" w:eastAsiaTheme="minorEastAsia"/>
          <w:lang w:eastAsia="zh-CN"/>
        </w:rPr>
        <w:t>R2-2303683</w:t>
      </w:r>
      <w:r>
        <w:rPr>
          <w:rFonts w:hint="eastAsia" w:eastAsiaTheme="minorEastAsia"/>
          <w:lang w:eastAsia="zh-CN"/>
        </w:rPr>
        <w:tab/>
      </w:r>
      <w:r>
        <w:rPr>
          <w:rFonts w:hint="eastAsia" w:eastAsiaTheme="minorEastAsia"/>
          <w:lang w:eastAsia="zh-CN"/>
        </w:rPr>
        <w:t>MRO for inter-system handover for voice fallback</w:t>
      </w:r>
      <w:r>
        <w:rPr>
          <w:rFonts w:hint="eastAsia" w:eastAsiaTheme="minorEastAsia"/>
          <w:lang w:eastAsia="zh-CN"/>
        </w:rPr>
        <w:tab/>
      </w:r>
      <w:r>
        <w:rPr>
          <w:rFonts w:hint="eastAsia" w:eastAsiaTheme="minorEastAsia"/>
          <w:lang w:eastAsia="zh-CN"/>
        </w:rPr>
        <w:t>Samsung R&amp;D Institute India</w:t>
      </w:r>
    </w:p>
    <w:p>
      <w:pPr>
        <w:rPr>
          <w:rFonts w:eastAsiaTheme="minorEastAsia"/>
          <w:lang w:eastAsia="zh-CN"/>
        </w:rPr>
      </w:pPr>
      <w:r>
        <w:rPr>
          <w:rFonts w:hint="eastAsia" w:eastAsiaTheme="minorEastAsia"/>
          <w:lang w:eastAsia="zh-CN"/>
        </w:rPr>
        <w:t>R2-2303694</w:t>
      </w:r>
      <w:r>
        <w:rPr>
          <w:rFonts w:hint="eastAsia" w:eastAsiaTheme="minorEastAsia"/>
          <w:lang w:eastAsia="zh-CN"/>
        </w:rPr>
        <w:tab/>
      </w:r>
      <w:r>
        <w:rPr>
          <w:rFonts w:hint="eastAsia" w:eastAsiaTheme="minorEastAsia"/>
          <w:lang w:eastAsia="zh-CN"/>
        </w:rPr>
        <w:t>Data collection for MRO for inter-system handover for voice fallback</w:t>
      </w:r>
      <w:r>
        <w:rPr>
          <w:rFonts w:hint="eastAsia" w:eastAsiaTheme="minorEastAsia"/>
          <w:lang w:eastAsia="zh-CN"/>
        </w:rPr>
        <w:tab/>
      </w:r>
      <w:r>
        <w:rPr>
          <w:rFonts w:hint="eastAsia" w:eastAsiaTheme="minorEastAsia"/>
          <w:lang w:eastAsia="zh-CN"/>
        </w:rPr>
        <w:t>Qualcomm Incorporated</w:t>
      </w:r>
    </w:p>
    <w:p>
      <w:pPr>
        <w:rPr>
          <w:rFonts w:eastAsiaTheme="minorEastAsia"/>
          <w:lang w:eastAsia="zh-CN"/>
        </w:rPr>
      </w:pPr>
      <w:r>
        <w:rPr>
          <w:rFonts w:hint="eastAsia" w:eastAsiaTheme="minorEastAsia"/>
          <w:lang w:eastAsia="zh-CN"/>
        </w:rPr>
        <w:t>R2-2303695</w:t>
      </w:r>
      <w:r>
        <w:rPr>
          <w:rFonts w:hint="eastAsia" w:eastAsiaTheme="minorEastAsia"/>
          <w:lang w:eastAsia="zh-CN"/>
        </w:rPr>
        <w:tab/>
      </w:r>
      <w:r>
        <w:rPr>
          <w:rFonts w:hint="eastAsia" w:eastAsiaTheme="minorEastAsia"/>
          <w:lang w:eastAsia="zh-CN"/>
        </w:rPr>
        <w:t>Discussion on NR-U Related Enhancements</w:t>
      </w:r>
      <w:r>
        <w:rPr>
          <w:rFonts w:hint="eastAsia" w:eastAsiaTheme="minorEastAsia"/>
          <w:lang w:eastAsia="zh-CN"/>
        </w:rPr>
        <w:tab/>
      </w:r>
      <w:r>
        <w:rPr>
          <w:rFonts w:hint="eastAsia" w:eastAsiaTheme="minorEastAsia"/>
          <w:lang w:eastAsia="zh-CN"/>
        </w:rPr>
        <w:t>Qualcomm Incorporated</w:t>
      </w:r>
    </w:p>
    <w:p>
      <w:pPr>
        <w:rPr>
          <w:rFonts w:eastAsiaTheme="minorEastAsia"/>
          <w:lang w:eastAsia="zh-CN"/>
        </w:rPr>
      </w:pPr>
      <w:r>
        <w:rPr>
          <w:rFonts w:hint="eastAsia" w:eastAsiaTheme="minorEastAsia"/>
          <w:lang w:eastAsia="zh-CN"/>
        </w:rPr>
        <w:t>R2-2303783</w:t>
      </w:r>
      <w:r>
        <w:rPr>
          <w:rFonts w:hint="eastAsia" w:eastAsiaTheme="minorEastAsia"/>
          <w:lang w:eastAsia="zh-CN"/>
        </w:rPr>
        <w:tab/>
      </w:r>
      <w:r>
        <w:rPr>
          <w:rFonts w:hint="eastAsia" w:eastAsiaTheme="minorEastAsia"/>
          <w:lang w:eastAsia="zh-CN"/>
        </w:rPr>
        <w:t>Discussion on RACH enhancement for SON</w:t>
      </w:r>
      <w:r>
        <w:rPr>
          <w:rFonts w:hint="eastAsia" w:eastAsiaTheme="minorEastAsia"/>
          <w:lang w:eastAsia="zh-CN"/>
        </w:rPr>
        <w:tab/>
      </w:r>
      <w:r>
        <w:rPr>
          <w:rFonts w:hint="eastAsia" w:eastAsiaTheme="minorEastAsia"/>
          <w:lang w:eastAsia="zh-CN"/>
        </w:rPr>
        <w:t>China Telecom</w:t>
      </w:r>
    </w:p>
    <w:p>
      <w:pPr>
        <w:rPr>
          <w:rFonts w:eastAsiaTheme="minorEastAsia"/>
          <w:lang w:eastAsia="zh-CN"/>
        </w:rPr>
      </w:pPr>
      <w:r>
        <w:rPr>
          <w:rFonts w:hint="eastAsia" w:eastAsiaTheme="minorEastAsia"/>
          <w:lang w:eastAsia="zh-CN"/>
        </w:rPr>
        <w:t>R2-2303787</w:t>
      </w:r>
      <w:r>
        <w:rPr>
          <w:rFonts w:hint="eastAsia" w:eastAsiaTheme="minorEastAsia"/>
          <w:lang w:eastAsia="zh-CN"/>
        </w:rPr>
        <w:tab/>
      </w:r>
      <w:r>
        <w:rPr>
          <w:rFonts w:hint="eastAsia" w:eastAsiaTheme="minorEastAsia"/>
          <w:lang w:eastAsia="zh-CN"/>
        </w:rPr>
        <w:t>Discussion on CPAC failure report</w:t>
      </w:r>
      <w:r>
        <w:rPr>
          <w:rFonts w:hint="eastAsia" w:eastAsiaTheme="minorEastAsia"/>
          <w:lang w:eastAsia="zh-CN"/>
        </w:rPr>
        <w:tab/>
      </w:r>
      <w:r>
        <w:rPr>
          <w:rFonts w:hint="eastAsia" w:eastAsiaTheme="minorEastAsia"/>
          <w:lang w:eastAsia="zh-CN"/>
        </w:rPr>
        <w:t>NTT DOCOMO, INC.</w:t>
      </w:r>
    </w:p>
    <w:p>
      <w:pPr>
        <w:rPr>
          <w:rFonts w:eastAsiaTheme="minorEastAsia"/>
          <w:lang w:eastAsia="zh-CN"/>
        </w:rPr>
      </w:pPr>
      <w:r>
        <w:rPr>
          <w:rFonts w:hint="eastAsia" w:eastAsiaTheme="minorEastAsia"/>
          <w:lang w:eastAsia="zh-CN"/>
        </w:rPr>
        <w:t>R2-2303798</w:t>
      </w:r>
      <w:r>
        <w:rPr>
          <w:rFonts w:hint="eastAsia" w:eastAsiaTheme="minorEastAsia"/>
          <w:lang w:eastAsia="zh-CN"/>
        </w:rPr>
        <w:tab/>
      </w:r>
      <w:r>
        <w:rPr>
          <w:rFonts w:hint="eastAsia" w:eastAsiaTheme="minorEastAsia"/>
          <w:lang w:eastAsia="zh-CN"/>
        </w:rPr>
        <w:t>Further considerations on RACH Enhancement</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R2-2303799</w:t>
      </w:r>
      <w:r>
        <w:rPr>
          <w:rFonts w:hint="eastAsia" w:eastAsiaTheme="minorEastAsia"/>
          <w:lang w:eastAsia="zh-CN"/>
        </w:rPr>
        <w:tab/>
      </w:r>
      <w:r>
        <w:rPr>
          <w:rFonts w:hint="eastAsia" w:eastAsiaTheme="minorEastAsia"/>
          <w:lang w:eastAsia="zh-CN"/>
        </w:rPr>
        <w:t>Further considerations on fast MCG recovery</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R2-2303803</w:t>
      </w:r>
      <w:r>
        <w:rPr>
          <w:rFonts w:hint="eastAsia" w:eastAsiaTheme="minorEastAsia"/>
          <w:lang w:eastAsia="zh-CN"/>
        </w:rPr>
        <w:tab/>
      </w:r>
      <w:r>
        <w:rPr>
          <w:rFonts w:hint="eastAsia" w:eastAsiaTheme="minorEastAsia"/>
          <w:lang w:eastAsia="zh-CN"/>
        </w:rPr>
        <w:t>SONMDT enhancement for NR-U</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R2-2303804</w:t>
      </w:r>
      <w:r>
        <w:rPr>
          <w:rFonts w:hint="eastAsia" w:eastAsiaTheme="minorEastAsia"/>
          <w:lang w:eastAsia="zh-CN"/>
        </w:rPr>
        <w:tab/>
      </w:r>
      <w:r>
        <w:rPr>
          <w:rFonts w:hint="eastAsia" w:eastAsiaTheme="minorEastAsia"/>
          <w:lang w:eastAsia="zh-CN"/>
        </w:rPr>
        <w:t>Discussion on SPR</w:t>
      </w:r>
      <w:r>
        <w:rPr>
          <w:rFonts w:hint="eastAsia" w:eastAsiaTheme="minorEastAsia"/>
          <w:lang w:eastAsia="zh-CN"/>
        </w:rPr>
        <w:tab/>
      </w:r>
      <w:r>
        <w:rPr>
          <w:rFonts w:hint="eastAsia" w:eastAsiaTheme="minorEastAsia"/>
          <w:lang w:eastAsia="zh-CN"/>
        </w:rPr>
        <w:t>NTT DOCOMO, INC.</w:t>
      </w:r>
    </w:p>
    <w:p>
      <w:pPr>
        <w:rPr>
          <w:rFonts w:eastAsiaTheme="minorEastAsia"/>
          <w:lang w:eastAsia="zh-CN"/>
        </w:rPr>
      </w:pPr>
      <w:r>
        <w:rPr>
          <w:rFonts w:hint="eastAsia" w:eastAsiaTheme="minorEastAsia"/>
          <w:lang w:eastAsia="zh-CN"/>
        </w:rPr>
        <w:t>R2-2303806</w:t>
      </w:r>
      <w:r>
        <w:rPr>
          <w:rFonts w:hint="eastAsia" w:eastAsiaTheme="minorEastAsia"/>
          <w:lang w:eastAsia="zh-CN"/>
        </w:rPr>
        <w:tab/>
      </w:r>
      <w:r>
        <w:rPr>
          <w:rFonts w:hint="eastAsia" w:eastAsiaTheme="minorEastAsia"/>
          <w:lang w:eastAsia="zh-CN"/>
        </w:rPr>
        <w:t>Consideration on the SON enhancements for RACH report</w:t>
      </w:r>
      <w:r>
        <w:rPr>
          <w:rFonts w:hint="eastAsia" w:eastAsiaTheme="minorEastAsia"/>
          <w:lang w:eastAsia="zh-CN"/>
        </w:rPr>
        <w:tab/>
      </w:r>
      <w:r>
        <w:rPr>
          <w:rFonts w:hint="eastAsia" w:eastAsiaTheme="minorEastAsia"/>
          <w:lang w:eastAsia="zh-CN"/>
        </w:rPr>
        <w:t>Beijing Xiaomi Software Tech</w:t>
      </w:r>
    </w:p>
    <w:p>
      <w:pPr>
        <w:rPr>
          <w:rFonts w:eastAsiaTheme="minorEastAsia"/>
          <w:lang w:eastAsia="zh-CN"/>
        </w:rPr>
      </w:pPr>
      <w:r>
        <w:rPr>
          <w:rFonts w:hint="eastAsia" w:eastAsiaTheme="minorEastAsia"/>
          <w:lang w:eastAsia="zh-CN"/>
        </w:rPr>
        <w:t>R2-2303829</w:t>
      </w:r>
      <w:r>
        <w:rPr>
          <w:rFonts w:hint="eastAsia" w:eastAsiaTheme="minorEastAsia"/>
          <w:lang w:eastAsia="zh-CN"/>
        </w:rPr>
        <w:tab/>
      </w:r>
      <w:r>
        <w:rPr>
          <w:rFonts w:hint="eastAsia" w:eastAsiaTheme="minorEastAsia"/>
          <w:lang w:eastAsia="zh-CN"/>
        </w:rPr>
        <w:t>SON enhancement for RA report</w:t>
      </w:r>
      <w:r>
        <w:rPr>
          <w:rFonts w:hint="eastAsia" w:eastAsiaTheme="minorEastAsia"/>
          <w:lang w:eastAsia="zh-CN"/>
        </w:rPr>
        <w:tab/>
      </w:r>
      <w:r>
        <w:rPr>
          <w:rFonts w:hint="eastAsia" w:eastAsiaTheme="minorEastAsia"/>
          <w:lang w:eastAsia="zh-CN"/>
        </w:rPr>
        <w:t>Sharp</w:t>
      </w:r>
    </w:p>
    <w:p>
      <w:pPr>
        <w:rPr>
          <w:rFonts w:eastAsiaTheme="minorEastAsia"/>
          <w:lang w:eastAsia="zh-CN"/>
        </w:rPr>
      </w:pPr>
      <w:r>
        <w:rPr>
          <w:rFonts w:hint="eastAsia" w:eastAsiaTheme="minorEastAsia"/>
          <w:lang w:eastAsia="zh-CN"/>
        </w:rPr>
        <w:t>R2-2303956</w:t>
      </w:r>
      <w:r>
        <w:rPr>
          <w:rFonts w:hint="eastAsia" w:eastAsiaTheme="minorEastAsia"/>
          <w:lang w:eastAsia="zh-CN"/>
        </w:rPr>
        <w:tab/>
      </w:r>
      <w:r>
        <w:rPr>
          <w:rFonts w:hint="eastAsia" w:eastAsiaTheme="minorEastAsia"/>
          <w:lang w:eastAsia="zh-CN"/>
        </w:rPr>
        <w:t>Discussion on MRO for inter-system handover for voice fallback</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R2-2303957</w:t>
      </w:r>
      <w:r>
        <w:rPr>
          <w:rFonts w:hint="eastAsia" w:eastAsiaTheme="minorEastAsia"/>
          <w:lang w:eastAsia="zh-CN"/>
        </w:rPr>
        <w:tab/>
      </w:r>
      <w:r>
        <w:rPr>
          <w:rFonts w:hint="eastAsia" w:eastAsiaTheme="minorEastAsia"/>
          <w:lang w:eastAsia="zh-CN"/>
        </w:rPr>
        <w:t>Discussion on RACH enhancement</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R2-2303958</w:t>
      </w:r>
      <w:r>
        <w:rPr>
          <w:rFonts w:hint="eastAsia" w:eastAsiaTheme="minorEastAsia"/>
          <w:lang w:eastAsia="zh-CN"/>
        </w:rPr>
        <w:tab/>
      </w:r>
      <w:r>
        <w:rPr>
          <w:rFonts w:hint="eastAsia" w:eastAsiaTheme="minorEastAsia"/>
          <w:lang w:eastAsia="zh-CN"/>
        </w:rPr>
        <w:t>Discussion on SON MDT enhancements for NPN and NR-U</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R2-2304031</w:t>
      </w:r>
      <w:r>
        <w:rPr>
          <w:rFonts w:hint="eastAsia" w:eastAsiaTheme="minorEastAsia"/>
          <w:lang w:eastAsia="zh-CN"/>
        </w:rPr>
        <w:tab/>
      </w:r>
      <w:r>
        <w:rPr>
          <w:rFonts w:hint="eastAsia" w:eastAsiaTheme="minorEastAsia"/>
          <w:lang w:eastAsia="zh-CN"/>
        </w:rPr>
        <w:t>Discussion on SON for NR-U</w:t>
      </w:r>
      <w:r>
        <w:rPr>
          <w:rFonts w:hint="eastAsia" w:eastAsiaTheme="minorEastAsia"/>
          <w:lang w:eastAsia="zh-CN"/>
        </w:rPr>
        <w:tab/>
      </w:r>
      <w:r>
        <w:rPr>
          <w:rFonts w:hint="eastAsia" w:eastAsiaTheme="minorEastAsia"/>
          <w:lang w:eastAsia="zh-CN"/>
        </w:rPr>
        <w:t>Xiaomi</w:t>
      </w:r>
    </w:p>
    <w:p>
      <w:pPr>
        <w:rPr>
          <w:rFonts w:eastAsiaTheme="minorEastAsia"/>
          <w:lang w:eastAsia="zh-CN"/>
        </w:rPr>
      </w:pPr>
      <w:r>
        <w:rPr>
          <w:rFonts w:hint="eastAsia" w:eastAsiaTheme="minorEastAsia"/>
          <w:lang w:eastAsia="zh-CN"/>
        </w:rPr>
        <w:t>R2-2304111</w:t>
      </w:r>
      <w:r>
        <w:rPr>
          <w:rFonts w:hint="eastAsia" w:eastAsiaTheme="minorEastAsia"/>
          <w:lang w:eastAsia="zh-CN"/>
        </w:rPr>
        <w:tab/>
      </w:r>
      <w:r>
        <w:rPr>
          <w:rFonts w:hint="eastAsia" w:eastAsiaTheme="minorEastAsia"/>
          <w:lang w:eastAsia="zh-CN"/>
        </w:rPr>
        <w:t>Enhancements of SON reports for NR-U</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R2-2304196</w:t>
      </w:r>
      <w:r>
        <w:rPr>
          <w:rFonts w:hint="eastAsia" w:eastAsiaTheme="minorEastAsia"/>
          <w:lang w:eastAsia="zh-CN"/>
        </w:rPr>
        <w:tab/>
      </w:r>
      <w:r>
        <w:rPr>
          <w:rFonts w:hint="eastAsia" w:eastAsiaTheme="minorEastAsia"/>
          <w:lang w:eastAsia="zh-CN"/>
        </w:rPr>
        <w:t>Summary of 7.13.6 RACH enhancement</w:t>
      </w:r>
      <w:r>
        <w:rPr>
          <w:rFonts w:hint="eastAsia" w:eastAsiaTheme="minorEastAsia"/>
          <w:lang w:eastAsia="zh-CN"/>
        </w:rPr>
        <w:tab/>
      </w:r>
      <w:r>
        <w:rPr>
          <w:rFonts w:hint="eastAsia" w:eastAsiaTheme="minorEastAsia"/>
          <w:lang w:eastAsia="zh-CN"/>
        </w:rPr>
        <w:t>Apple (moderator)</w:t>
      </w:r>
    </w:p>
    <w:p>
      <w:pPr>
        <w:rPr>
          <w:rFonts w:eastAsiaTheme="minorEastAsia"/>
          <w:lang w:eastAsia="zh-CN"/>
        </w:rPr>
      </w:pPr>
      <w:r>
        <w:rPr>
          <w:rFonts w:hint="eastAsia" w:eastAsiaTheme="minorEastAsia"/>
          <w:lang w:eastAsia="zh-CN"/>
        </w:rPr>
        <w:t>R2-2304198</w:t>
      </w:r>
      <w:r>
        <w:rPr>
          <w:rFonts w:hint="eastAsia" w:eastAsiaTheme="minorEastAsia"/>
          <w:lang w:eastAsia="zh-CN"/>
        </w:rPr>
        <w:tab/>
      </w:r>
      <w:r>
        <w:rPr>
          <w:rFonts w:hint="eastAsia" w:eastAsiaTheme="minorEastAsia"/>
          <w:lang w:eastAsia="zh-CN"/>
        </w:rPr>
        <w:t>[Pre121bis-e][822][SONMDT] Summary of agenda item 7.13.2 on MRO for inter-system handover for voice fallback</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R2-2304200</w:t>
      </w:r>
      <w:r>
        <w:rPr>
          <w:rFonts w:hint="eastAsia" w:eastAsiaTheme="minorEastAsia"/>
          <w:lang w:eastAsia="zh-CN"/>
        </w:rPr>
        <w:tab/>
      </w:r>
      <w:r>
        <w:rPr>
          <w:rFonts w:hint="eastAsia" w:eastAsiaTheme="minorEastAsia"/>
          <w:lang w:eastAsia="zh-CN"/>
        </w:rPr>
        <w:t>Summary of AI 7.13.5 SON for NR-U (Ericsson)</w:t>
      </w:r>
      <w:r>
        <w:rPr>
          <w:rFonts w:hint="eastAsia" w:eastAsiaTheme="minorEastAsia"/>
          <w:lang w:eastAsia="zh-CN"/>
        </w:rPr>
        <w:tab/>
      </w:r>
      <w:r>
        <w:rPr>
          <w:rFonts w:hint="eastAsia" w:eastAsiaTheme="minorEastAsia"/>
          <w:lang w:eastAsia="zh-CN"/>
        </w:rPr>
        <w:t>Ericsson</w:t>
      </w:r>
    </w:p>
    <w:p>
      <w:pPr>
        <w:rPr>
          <w:rFonts w:eastAsiaTheme="minorEastAsia"/>
          <w:b/>
          <w:u w:val="single"/>
          <w:lang w:eastAsia="zh-CN"/>
        </w:rPr>
      </w:pPr>
    </w:p>
    <w:p>
      <w:pPr>
        <w:rPr>
          <w:rFonts w:eastAsiaTheme="minorEastAsia"/>
          <w:b/>
          <w:u w:val="single"/>
          <w:lang w:eastAsia="zh-CN"/>
        </w:rPr>
      </w:pPr>
      <w:r>
        <w:rPr>
          <w:rFonts w:hint="eastAsia" w:eastAsiaTheme="minorEastAsia"/>
          <w:b/>
          <w:u w:val="single"/>
          <w:lang w:eastAsia="zh-CN"/>
        </w:rPr>
        <w:t>RAN2 #12</w:t>
      </w:r>
      <w:r>
        <w:rPr>
          <w:rFonts w:eastAsiaTheme="minorEastAsia"/>
          <w:b/>
          <w:u w:val="single"/>
          <w:lang w:val="en-US" w:eastAsia="zh-CN"/>
        </w:rPr>
        <w:t>2</w:t>
      </w:r>
      <w:r>
        <w:rPr>
          <w:rFonts w:hint="eastAsia" w:eastAsiaTheme="minorEastAsia"/>
          <w:b/>
          <w:u w:val="single"/>
          <w:lang w:eastAsia="zh-CN"/>
        </w:rPr>
        <w:t>:</w:t>
      </w:r>
    </w:p>
    <w:p>
      <w:pPr>
        <w:rPr>
          <w:rFonts w:eastAsiaTheme="minorEastAsia"/>
          <w:lang w:eastAsia="zh-CN"/>
        </w:rPr>
      </w:pPr>
      <w:r>
        <w:rPr>
          <w:rFonts w:hint="eastAsia" w:eastAsiaTheme="minorEastAsia"/>
          <w:lang w:eastAsia="zh-CN"/>
        </w:rPr>
        <w:t>R2-2304622</w:t>
      </w:r>
      <w:r>
        <w:rPr>
          <w:rFonts w:hint="eastAsia" w:eastAsiaTheme="minorEastAsia"/>
          <w:lang w:eastAsia="zh-CN"/>
        </w:rPr>
        <w:tab/>
      </w:r>
      <w:r>
        <w:rPr>
          <w:rFonts w:hint="eastAsia" w:eastAsiaTheme="minorEastAsia"/>
          <w:lang w:eastAsia="zh-CN"/>
        </w:rPr>
        <w:t>LS on MRO for CPC and CPA and fast MCG recovery (R3-230992; contact: Huawei)</w:t>
      </w:r>
      <w:r>
        <w:rPr>
          <w:rFonts w:hint="eastAsia" w:eastAsiaTheme="minorEastAsia"/>
          <w:lang w:eastAsia="zh-CN"/>
        </w:rPr>
        <w:tab/>
      </w:r>
      <w:r>
        <w:rPr>
          <w:rFonts w:hint="eastAsia" w:eastAsiaTheme="minorEastAsia"/>
          <w:lang w:eastAsia="zh-CN"/>
        </w:rPr>
        <w:t>RAN3</w:t>
      </w:r>
    </w:p>
    <w:p>
      <w:pPr>
        <w:rPr>
          <w:rFonts w:eastAsiaTheme="minorEastAsia"/>
          <w:lang w:eastAsia="zh-CN"/>
        </w:rPr>
      </w:pPr>
      <w:r>
        <w:rPr>
          <w:rFonts w:hint="eastAsia" w:eastAsiaTheme="minorEastAsia"/>
          <w:lang w:eastAsia="zh-CN"/>
        </w:rPr>
        <w:t>R2-2304628</w:t>
      </w:r>
      <w:r>
        <w:rPr>
          <w:rFonts w:hint="eastAsia" w:eastAsiaTheme="minorEastAsia"/>
          <w:lang w:eastAsia="zh-CN"/>
        </w:rPr>
        <w:tab/>
      </w:r>
      <w:r>
        <w:rPr>
          <w:rFonts w:hint="eastAsia" w:eastAsiaTheme="minorEastAsia"/>
          <w:lang w:eastAsia="zh-CN"/>
        </w:rPr>
        <w:t>LS on potential override of logged MDT reports upon moving from SNPN to PLMN (R3-232118; contact: Ericsson)</w:t>
      </w:r>
      <w:r>
        <w:rPr>
          <w:rFonts w:hint="eastAsia" w:eastAsiaTheme="minorEastAsia"/>
          <w:lang w:eastAsia="zh-CN"/>
        </w:rPr>
        <w:tab/>
      </w:r>
      <w:r>
        <w:rPr>
          <w:rFonts w:hint="eastAsia" w:eastAsiaTheme="minorEastAsia"/>
          <w:lang w:eastAsia="zh-CN"/>
        </w:rPr>
        <w:t>RAN3</w:t>
      </w:r>
    </w:p>
    <w:p>
      <w:pPr>
        <w:rPr>
          <w:rFonts w:eastAsiaTheme="minorEastAsia"/>
          <w:lang w:eastAsia="zh-CN"/>
        </w:rPr>
      </w:pPr>
      <w:r>
        <w:rPr>
          <w:rFonts w:hint="eastAsia" w:eastAsiaTheme="minorEastAsia"/>
          <w:lang w:eastAsia="zh-CN"/>
        </w:rPr>
        <w:t>R2-2304630</w:t>
      </w:r>
      <w:r>
        <w:rPr>
          <w:rFonts w:hint="eastAsia" w:eastAsiaTheme="minorEastAsia"/>
          <w:lang w:eastAsia="zh-CN"/>
        </w:rPr>
        <w:tab/>
      </w:r>
      <w:r>
        <w:rPr>
          <w:rFonts w:hint="eastAsia" w:eastAsiaTheme="minorEastAsia"/>
          <w:lang w:eastAsia="zh-CN"/>
        </w:rPr>
        <w:t>LS on intra-system inter-RAT SHR and SPR (R3-232140; contact: Huawei)</w:t>
      </w:r>
      <w:r>
        <w:rPr>
          <w:rFonts w:hint="eastAsia" w:eastAsiaTheme="minorEastAsia"/>
          <w:lang w:eastAsia="zh-CN"/>
        </w:rPr>
        <w:tab/>
      </w:r>
      <w:r>
        <w:rPr>
          <w:rFonts w:hint="eastAsia" w:eastAsiaTheme="minorEastAsia"/>
          <w:lang w:eastAsia="zh-CN"/>
        </w:rPr>
        <w:t>RAN3</w:t>
      </w:r>
    </w:p>
    <w:p>
      <w:pPr>
        <w:rPr>
          <w:rFonts w:eastAsiaTheme="minorEastAsia"/>
          <w:lang w:eastAsia="zh-CN"/>
        </w:rPr>
      </w:pPr>
      <w:r>
        <w:rPr>
          <w:rFonts w:hint="eastAsia" w:eastAsiaTheme="minorEastAsia"/>
          <w:lang w:eastAsia="zh-CN"/>
        </w:rPr>
        <w:t>R2-2304631</w:t>
      </w:r>
      <w:r>
        <w:rPr>
          <w:rFonts w:hint="eastAsia" w:eastAsiaTheme="minorEastAsia"/>
          <w:lang w:eastAsia="zh-CN"/>
        </w:rPr>
        <w:tab/>
      </w:r>
      <w:r>
        <w:rPr>
          <w:rFonts w:hint="eastAsia" w:eastAsiaTheme="minorEastAsia"/>
          <w:lang w:eastAsia="zh-CN"/>
        </w:rPr>
        <w:t>Reply LS on RACH enhancement for R18 SONMDT (R3-232144; contact: Huawei)</w:t>
      </w:r>
      <w:r>
        <w:rPr>
          <w:rFonts w:hint="eastAsia" w:eastAsiaTheme="minorEastAsia"/>
          <w:lang w:eastAsia="zh-CN"/>
        </w:rPr>
        <w:tab/>
      </w:r>
      <w:r>
        <w:rPr>
          <w:rFonts w:hint="eastAsia" w:eastAsiaTheme="minorEastAsia"/>
          <w:lang w:eastAsia="zh-CN"/>
        </w:rPr>
        <w:t>RAN3</w:t>
      </w:r>
    </w:p>
    <w:p>
      <w:pPr>
        <w:rPr>
          <w:rFonts w:eastAsiaTheme="minorEastAsia"/>
          <w:lang w:eastAsia="zh-CN"/>
        </w:rPr>
      </w:pPr>
      <w:r>
        <w:rPr>
          <w:rFonts w:hint="eastAsia" w:eastAsiaTheme="minorEastAsia"/>
          <w:lang w:eastAsia="zh-CN"/>
        </w:rPr>
        <w:t>R2-2304656</w:t>
      </w:r>
      <w:r>
        <w:rPr>
          <w:rFonts w:hint="eastAsia" w:eastAsiaTheme="minorEastAsia"/>
          <w:lang w:eastAsia="zh-CN"/>
        </w:rPr>
        <w:tab/>
      </w:r>
      <w:r>
        <w:rPr>
          <w:rFonts w:hint="eastAsia" w:eastAsiaTheme="minorEastAsia"/>
          <w:lang w:eastAsia="zh-CN"/>
        </w:rPr>
        <w:t>Reply LS on user consent of Non-public Network (S3-231399; contact: Vodafone)</w:t>
      </w:r>
      <w:r>
        <w:rPr>
          <w:rFonts w:hint="eastAsia" w:eastAsiaTheme="minorEastAsia"/>
          <w:lang w:eastAsia="zh-CN"/>
        </w:rPr>
        <w:tab/>
      </w:r>
      <w:r>
        <w:rPr>
          <w:rFonts w:hint="eastAsia" w:eastAsiaTheme="minorEastAsia"/>
          <w:lang w:eastAsia="zh-CN"/>
        </w:rPr>
        <w:t>SA3</w:t>
      </w:r>
    </w:p>
    <w:p>
      <w:pPr>
        <w:rPr>
          <w:rFonts w:eastAsiaTheme="minorEastAsia"/>
          <w:lang w:eastAsia="zh-CN"/>
        </w:rPr>
      </w:pPr>
      <w:r>
        <w:rPr>
          <w:rFonts w:hint="eastAsia" w:eastAsiaTheme="minorEastAsia"/>
          <w:lang w:eastAsia="zh-CN"/>
        </w:rPr>
        <w:t>R2-2304930</w:t>
      </w:r>
      <w:r>
        <w:rPr>
          <w:rFonts w:hint="eastAsia" w:eastAsiaTheme="minorEastAsia"/>
          <w:lang w:eastAsia="zh-CN"/>
        </w:rPr>
        <w:tab/>
      </w:r>
      <w:r>
        <w:rPr>
          <w:rFonts w:hint="eastAsia" w:eastAsiaTheme="minorEastAsia"/>
          <w:lang w:eastAsia="zh-CN"/>
        </w:rPr>
        <w:t>Consideration on the SON enhancements for RACH report</w:t>
      </w:r>
      <w:r>
        <w:rPr>
          <w:rFonts w:hint="eastAsia" w:eastAsiaTheme="minorEastAsia"/>
          <w:lang w:eastAsia="zh-CN"/>
        </w:rPr>
        <w:tab/>
      </w:r>
      <w:r>
        <w:rPr>
          <w:rFonts w:hint="eastAsia" w:eastAsiaTheme="minorEastAsia"/>
          <w:lang w:eastAsia="zh-CN"/>
        </w:rPr>
        <w:t>Beijing Xiaomi Software Tech</w:t>
      </w:r>
    </w:p>
    <w:p>
      <w:pPr>
        <w:rPr>
          <w:rFonts w:eastAsiaTheme="minorEastAsia"/>
          <w:lang w:eastAsia="zh-CN"/>
        </w:rPr>
      </w:pPr>
      <w:r>
        <w:rPr>
          <w:rFonts w:hint="eastAsia" w:eastAsiaTheme="minorEastAsia"/>
          <w:lang w:eastAsia="zh-CN"/>
        </w:rPr>
        <w:t>R2-2304931</w:t>
      </w:r>
      <w:r>
        <w:rPr>
          <w:rFonts w:hint="eastAsia" w:eastAsiaTheme="minorEastAsia"/>
          <w:lang w:eastAsia="zh-CN"/>
        </w:rPr>
        <w:tab/>
      </w:r>
      <w:r>
        <w:rPr>
          <w:rFonts w:hint="eastAsia" w:eastAsiaTheme="minorEastAsia"/>
          <w:lang w:eastAsia="zh-CN"/>
        </w:rPr>
        <w:t>Discussion on the SONMDT enhancement for NPN</w:t>
      </w:r>
      <w:r>
        <w:rPr>
          <w:rFonts w:hint="eastAsia" w:eastAsiaTheme="minorEastAsia"/>
          <w:lang w:eastAsia="zh-CN"/>
        </w:rPr>
        <w:tab/>
      </w:r>
      <w:r>
        <w:rPr>
          <w:rFonts w:hint="eastAsia" w:eastAsiaTheme="minorEastAsia"/>
          <w:lang w:eastAsia="zh-CN"/>
        </w:rPr>
        <w:t>Beijing Xiaomi Software Tech</w:t>
      </w:r>
    </w:p>
    <w:p>
      <w:pPr>
        <w:rPr>
          <w:rFonts w:eastAsiaTheme="minorEastAsia"/>
          <w:lang w:eastAsia="zh-CN"/>
        </w:rPr>
      </w:pPr>
      <w:r>
        <w:rPr>
          <w:rFonts w:hint="eastAsia" w:eastAsiaTheme="minorEastAsia"/>
          <w:lang w:eastAsia="zh-CN"/>
        </w:rPr>
        <w:t>R2-2304932</w:t>
      </w:r>
      <w:r>
        <w:rPr>
          <w:rFonts w:hint="eastAsia" w:eastAsiaTheme="minorEastAsia"/>
          <w:lang w:eastAsia="zh-CN"/>
        </w:rPr>
        <w:tab/>
      </w:r>
      <w:r>
        <w:rPr>
          <w:rFonts w:hint="eastAsia" w:eastAsiaTheme="minorEastAsia"/>
          <w:lang w:eastAsia="zh-CN"/>
        </w:rPr>
        <w:t>Considerations on MDT override enhancement for E-UTRAN</w:t>
      </w:r>
      <w:r>
        <w:rPr>
          <w:rFonts w:hint="eastAsia" w:eastAsiaTheme="minorEastAsia"/>
          <w:lang w:eastAsia="zh-CN"/>
        </w:rPr>
        <w:tab/>
      </w:r>
      <w:r>
        <w:rPr>
          <w:rFonts w:hint="eastAsia" w:eastAsiaTheme="minorEastAsia"/>
          <w:lang w:eastAsia="zh-CN"/>
        </w:rPr>
        <w:t>Beijing Xiaomi Software Tech</w:t>
      </w:r>
    </w:p>
    <w:p>
      <w:pPr>
        <w:rPr>
          <w:rFonts w:eastAsiaTheme="minorEastAsia"/>
          <w:lang w:eastAsia="zh-CN"/>
        </w:rPr>
      </w:pPr>
      <w:r>
        <w:rPr>
          <w:rFonts w:hint="eastAsia" w:eastAsiaTheme="minorEastAsia"/>
          <w:lang w:eastAsia="zh-CN"/>
        </w:rPr>
        <w:t>R2-2305070</w:t>
      </w:r>
      <w:r>
        <w:rPr>
          <w:rFonts w:hint="eastAsia" w:eastAsiaTheme="minorEastAsia"/>
          <w:lang w:eastAsia="zh-CN"/>
        </w:rPr>
        <w:tab/>
      </w:r>
      <w:r>
        <w:rPr>
          <w:rFonts w:hint="eastAsia" w:eastAsiaTheme="minorEastAsia"/>
          <w:lang w:eastAsia="zh-CN"/>
        </w:rPr>
        <w:t>SON enhancements for RACH</w:t>
      </w:r>
      <w:r>
        <w:rPr>
          <w:rFonts w:hint="eastAsia" w:eastAsiaTheme="minorEastAsia"/>
          <w:lang w:eastAsia="zh-CN"/>
        </w:rPr>
        <w:tab/>
      </w:r>
      <w:r>
        <w:rPr>
          <w:rFonts w:hint="eastAsia" w:eastAsiaTheme="minorEastAsia"/>
          <w:lang w:eastAsia="zh-CN"/>
        </w:rPr>
        <w:t>Apple</w:t>
      </w:r>
    </w:p>
    <w:p>
      <w:pPr>
        <w:rPr>
          <w:rFonts w:eastAsiaTheme="minorEastAsia"/>
          <w:lang w:eastAsia="zh-CN"/>
        </w:rPr>
      </w:pPr>
      <w:r>
        <w:rPr>
          <w:rFonts w:hint="eastAsia" w:eastAsiaTheme="minorEastAsia"/>
          <w:lang w:eastAsia="zh-CN"/>
        </w:rPr>
        <w:t>R2-2305273</w:t>
      </w:r>
      <w:r>
        <w:rPr>
          <w:rFonts w:hint="eastAsia" w:eastAsiaTheme="minorEastAsia"/>
          <w:lang w:eastAsia="zh-CN"/>
        </w:rPr>
        <w:tab/>
      </w:r>
      <w:r>
        <w:rPr>
          <w:rFonts w:hint="eastAsia" w:eastAsiaTheme="minorEastAsia"/>
          <w:lang w:eastAsia="zh-CN"/>
        </w:rPr>
        <w:t>Discussion on MDT override protection</w:t>
      </w:r>
      <w:r>
        <w:rPr>
          <w:rFonts w:hint="eastAsia" w:eastAsiaTheme="minorEastAsia"/>
          <w:lang w:eastAsia="zh-CN"/>
        </w:rPr>
        <w:tab/>
      </w:r>
      <w:r>
        <w:rPr>
          <w:rFonts w:hint="eastAsia" w:eastAsiaTheme="minorEastAsia"/>
          <w:lang w:eastAsia="zh-CN"/>
        </w:rPr>
        <w:t>LG Electronics</w:t>
      </w:r>
    </w:p>
    <w:p>
      <w:pPr>
        <w:rPr>
          <w:rFonts w:eastAsiaTheme="minorEastAsia"/>
          <w:lang w:eastAsia="zh-CN"/>
        </w:rPr>
      </w:pPr>
      <w:r>
        <w:rPr>
          <w:rFonts w:hint="eastAsia" w:eastAsiaTheme="minorEastAsia"/>
          <w:lang w:eastAsia="zh-CN"/>
        </w:rPr>
        <w:t>R2-2305324</w:t>
      </w:r>
      <w:r>
        <w:rPr>
          <w:rFonts w:hint="eastAsia" w:eastAsiaTheme="minorEastAsia"/>
          <w:lang w:eastAsia="zh-CN"/>
        </w:rPr>
        <w:tab/>
      </w:r>
      <w:r>
        <w:rPr>
          <w:rFonts w:hint="eastAsia" w:eastAsiaTheme="minorEastAsia"/>
          <w:lang w:eastAsia="zh-CN"/>
        </w:rPr>
        <w:t>Remaining issues on SPR</w:t>
      </w:r>
      <w:r>
        <w:rPr>
          <w:rFonts w:hint="eastAsia" w:eastAsiaTheme="minorEastAsia"/>
          <w:lang w:eastAsia="zh-CN"/>
        </w:rPr>
        <w:tab/>
      </w:r>
      <w:r>
        <w:rPr>
          <w:rFonts w:hint="eastAsia" w:eastAsiaTheme="minorEastAsia"/>
          <w:lang w:eastAsia="zh-CN"/>
        </w:rPr>
        <w:t>vivo</w:t>
      </w:r>
    </w:p>
    <w:p>
      <w:pPr>
        <w:rPr>
          <w:rFonts w:eastAsiaTheme="minorEastAsia"/>
          <w:lang w:eastAsia="zh-CN"/>
        </w:rPr>
      </w:pPr>
      <w:r>
        <w:rPr>
          <w:rFonts w:hint="eastAsia" w:eastAsiaTheme="minorEastAsia"/>
          <w:lang w:eastAsia="zh-CN"/>
        </w:rPr>
        <w:t>R2-2305325</w:t>
      </w:r>
      <w:r>
        <w:rPr>
          <w:rFonts w:hint="eastAsia" w:eastAsiaTheme="minorEastAsia"/>
          <w:lang w:eastAsia="zh-CN"/>
        </w:rPr>
        <w:tab/>
      </w:r>
      <w:r>
        <w:rPr>
          <w:rFonts w:hint="eastAsia" w:eastAsiaTheme="minorEastAsia"/>
          <w:lang w:eastAsia="zh-CN"/>
        </w:rPr>
        <w:t>Discussion on SON enhancements for NPN</w:t>
      </w:r>
      <w:r>
        <w:rPr>
          <w:rFonts w:hint="eastAsia" w:eastAsiaTheme="minorEastAsia"/>
          <w:lang w:eastAsia="zh-CN"/>
        </w:rPr>
        <w:tab/>
      </w:r>
      <w:r>
        <w:rPr>
          <w:rFonts w:hint="eastAsia" w:eastAsiaTheme="minorEastAsia"/>
          <w:lang w:eastAsia="zh-CN"/>
        </w:rPr>
        <w:t>vivo</w:t>
      </w:r>
    </w:p>
    <w:p>
      <w:pPr>
        <w:rPr>
          <w:rFonts w:eastAsiaTheme="minorEastAsia"/>
          <w:lang w:eastAsia="zh-CN"/>
        </w:rPr>
      </w:pPr>
      <w:r>
        <w:rPr>
          <w:rFonts w:hint="eastAsia" w:eastAsiaTheme="minorEastAsia"/>
          <w:lang w:eastAsia="zh-CN"/>
        </w:rPr>
        <w:t>R2-2305326</w:t>
      </w:r>
      <w:r>
        <w:rPr>
          <w:rFonts w:hint="eastAsia" w:eastAsiaTheme="minorEastAsia"/>
          <w:lang w:eastAsia="zh-CN"/>
        </w:rPr>
        <w:tab/>
      </w:r>
      <w:r>
        <w:rPr>
          <w:rFonts w:hint="eastAsia" w:eastAsiaTheme="minorEastAsia"/>
          <w:lang w:eastAsia="zh-CN"/>
        </w:rPr>
        <w:t>Discussion on MRO for CPAC</w:t>
      </w:r>
      <w:r>
        <w:rPr>
          <w:rFonts w:hint="eastAsia" w:eastAsiaTheme="minorEastAsia"/>
          <w:lang w:eastAsia="zh-CN"/>
        </w:rPr>
        <w:tab/>
      </w:r>
      <w:r>
        <w:rPr>
          <w:rFonts w:hint="eastAsia" w:eastAsiaTheme="minorEastAsia"/>
          <w:lang w:eastAsia="zh-CN"/>
        </w:rPr>
        <w:t>vivo</w:t>
      </w:r>
    </w:p>
    <w:p>
      <w:pPr>
        <w:rPr>
          <w:rFonts w:eastAsiaTheme="minorEastAsia"/>
          <w:lang w:eastAsia="zh-CN"/>
        </w:rPr>
      </w:pPr>
      <w:r>
        <w:rPr>
          <w:rFonts w:hint="eastAsia" w:eastAsiaTheme="minorEastAsia"/>
          <w:lang w:eastAsia="zh-CN"/>
        </w:rPr>
        <w:t>R2-2305340</w:t>
      </w:r>
      <w:r>
        <w:rPr>
          <w:rFonts w:hint="eastAsia" w:eastAsiaTheme="minorEastAsia"/>
          <w:lang w:eastAsia="zh-CN"/>
        </w:rPr>
        <w:tab/>
      </w:r>
      <w:r>
        <w:rPr>
          <w:rFonts w:hint="eastAsia" w:eastAsiaTheme="minorEastAsia"/>
          <w:lang w:eastAsia="zh-CN"/>
        </w:rPr>
        <w:t>SON on fast MCG recovery</w:t>
      </w:r>
      <w:r>
        <w:rPr>
          <w:rFonts w:hint="eastAsia" w:eastAsiaTheme="minorEastAsia"/>
          <w:lang w:eastAsia="zh-CN"/>
        </w:rPr>
        <w:tab/>
      </w:r>
      <w:r>
        <w:rPr>
          <w:rFonts w:hint="eastAsia" w:eastAsiaTheme="minorEastAsia"/>
          <w:lang w:eastAsia="zh-CN"/>
        </w:rPr>
        <w:t>OPPO</w:t>
      </w:r>
    </w:p>
    <w:p>
      <w:pPr>
        <w:rPr>
          <w:rFonts w:eastAsiaTheme="minorEastAsia"/>
          <w:lang w:eastAsia="zh-CN"/>
        </w:rPr>
      </w:pPr>
      <w:r>
        <w:rPr>
          <w:rFonts w:hint="eastAsia" w:eastAsiaTheme="minorEastAsia"/>
          <w:lang w:eastAsia="zh-CN"/>
        </w:rPr>
        <w:t>R2-2305421</w:t>
      </w:r>
      <w:r>
        <w:rPr>
          <w:rFonts w:hint="eastAsia" w:eastAsiaTheme="minorEastAsia"/>
          <w:lang w:eastAsia="zh-CN"/>
        </w:rPr>
        <w:tab/>
      </w:r>
      <w:r>
        <w:rPr>
          <w:rFonts w:hint="eastAsia" w:eastAsiaTheme="minorEastAsia"/>
          <w:lang w:eastAsia="zh-CN"/>
        </w:rPr>
        <w:t>Signalling based logged MDT override protection</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R2-2305422</w:t>
      </w:r>
      <w:r>
        <w:rPr>
          <w:rFonts w:hint="eastAsia" w:eastAsiaTheme="minorEastAsia"/>
          <w:lang w:eastAsia="zh-CN"/>
        </w:rPr>
        <w:tab/>
      </w:r>
      <w:r>
        <w:rPr>
          <w:rFonts w:hint="eastAsia" w:eastAsiaTheme="minorEastAsia"/>
          <w:lang w:eastAsia="zh-CN"/>
        </w:rPr>
        <w:t>Discussion on SON for inter-RAT SHR</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R2-2305423</w:t>
      </w:r>
      <w:r>
        <w:rPr>
          <w:rFonts w:hint="eastAsia" w:eastAsiaTheme="minorEastAsia"/>
          <w:lang w:eastAsia="zh-CN"/>
        </w:rPr>
        <w:tab/>
      </w:r>
      <w:r>
        <w:rPr>
          <w:rFonts w:hint="eastAsia" w:eastAsiaTheme="minorEastAsia"/>
          <w:lang w:eastAsia="zh-CN"/>
        </w:rPr>
        <w:t>SPR and SHR related enhancements</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R2-2305424</w:t>
      </w:r>
      <w:r>
        <w:rPr>
          <w:rFonts w:hint="eastAsia" w:eastAsiaTheme="minorEastAsia"/>
          <w:lang w:eastAsia="zh-CN"/>
        </w:rPr>
        <w:tab/>
      </w:r>
      <w:r>
        <w:rPr>
          <w:rFonts w:hint="eastAsia" w:eastAsiaTheme="minorEastAsia"/>
          <w:lang w:eastAsia="zh-CN"/>
        </w:rPr>
        <w:t>Discussion on SON for NR-U</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R2-2305425</w:t>
      </w:r>
      <w:r>
        <w:rPr>
          <w:rFonts w:hint="eastAsia" w:eastAsiaTheme="minorEastAsia"/>
          <w:lang w:eastAsia="zh-CN"/>
        </w:rPr>
        <w:tab/>
      </w:r>
      <w:r>
        <w:rPr>
          <w:rFonts w:hint="eastAsia" w:eastAsiaTheme="minorEastAsia"/>
          <w:lang w:eastAsia="zh-CN"/>
        </w:rPr>
        <w:t>Discussion on RACH enhancement for SON</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R2-2305426</w:t>
      </w:r>
      <w:r>
        <w:rPr>
          <w:rFonts w:hint="eastAsia" w:eastAsiaTheme="minorEastAsia"/>
          <w:lang w:eastAsia="zh-CN"/>
        </w:rPr>
        <w:tab/>
      </w:r>
      <w:r>
        <w:rPr>
          <w:rFonts w:hint="eastAsia" w:eastAsiaTheme="minorEastAsia"/>
          <w:lang w:eastAsia="zh-CN"/>
        </w:rPr>
        <w:t>Discussion on NP related issues in SON/MDT</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R2-2305483</w:t>
      </w:r>
      <w:r>
        <w:rPr>
          <w:rFonts w:hint="eastAsia" w:eastAsiaTheme="minorEastAsia"/>
          <w:lang w:eastAsia="zh-CN"/>
        </w:rPr>
        <w:tab/>
      </w:r>
      <w:r>
        <w:rPr>
          <w:rFonts w:hint="eastAsia" w:eastAsiaTheme="minorEastAsia"/>
          <w:lang w:eastAsia="zh-CN"/>
        </w:rPr>
        <w:t>Further Consideration on Inter-system Handover for Voice Fallback</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R2-2305484</w:t>
      </w:r>
      <w:r>
        <w:rPr>
          <w:rFonts w:hint="eastAsia" w:eastAsiaTheme="minorEastAsia"/>
          <w:lang w:eastAsia="zh-CN"/>
        </w:rPr>
        <w:tab/>
      </w:r>
      <w:r>
        <w:rPr>
          <w:rFonts w:hint="eastAsia" w:eastAsiaTheme="minorEastAsia"/>
          <w:lang w:eastAsia="zh-CN"/>
        </w:rPr>
        <w:t>Further discussion on inter-RAT SHR and SPR</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R2-2305485</w:t>
      </w:r>
      <w:r>
        <w:rPr>
          <w:rFonts w:hint="eastAsia" w:eastAsiaTheme="minorEastAsia"/>
          <w:lang w:eastAsia="zh-CN"/>
        </w:rPr>
        <w:tab/>
      </w:r>
      <w:r>
        <w:rPr>
          <w:rFonts w:hint="eastAsia" w:eastAsiaTheme="minorEastAsia"/>
          <w:lang w:eastAsia="zh-CN"/>
        </w:rPr>
        <w:t>SON Enhancement for NR-U</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R2-2305486</w:t>
      </w:r>
      <w:r>
        <w:rPr>
          <w:rFonts w:hint="eastAsia" w:eastAsiaTheme="minorEastAsia"/>
          <w:lang w:eastAsia="zh-CN"/>
        </w:rPr>
        <w:tab/>
      </w:r>
      <w:r>
        <w:rPr>
          <w:rFonts w:hint="eastAsia" w:eastAsiaTheme="minorEastAsia"/>
          <w:lang w:eastAsia="zh-CN"/>
        </w:rPr>
        <w:t>RACH enhancement for SON</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R2-2305487</w:t>
      </w:r>
      <w:r>
        <w:rPr>
          <w:rFonts w:hint="eastAsia" w:eastAsiaTheme="minorEastAsia"/>
          <w:lang w:eastAsia="zh-CN"/>
        </w:rPr>
        <w:tab/>
      </w:r>
      <w:r>
        <w:rPr>
          <w:rFonts w:hint="eastAsia" w:eastAsiaTheme="minorEastAsia"/>
          <w:lang w:eastAsia="zh-CN"/>
        </w:rPr>
        <w:t>SON and MDT Enhancement for NPN</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R2-2305488</w:t>
      </w:r>
      <w:r>
        <w:rPr>
          <w:rFonts w:hint="eastAsia" w:eastAsiaTheme="minorEastAsia"/>
          <w:lang w:eastAsia="zh-CN"/>
        </w:rPr>
        <w:tab/>
      </w:r>
      <w:r>
        <w:rPr>
          <w:rFonts w:hint="eastAsia" w:eastAsiaTheme="minorEastAsia"/>
          <w:lang w:eastAsia="zh-CN"/>
        </w:rPr>
        <w:t>Discussion on Fast MCG recovery and MHI Enhancement</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R2-2305616</w:t>
      </w:r>
      <w:r>
        <w:rPr>
          <w:rFonts w:hint="eastAsia" w:eastAsiaTheme="minorEastAsia"/>
          <w:lang w:eastAsia="zh-CN"/>
        </w:rPr>
        <w:tab/>
      </w:r>
      <w:r>
        <w:rPr>
          <w:rFonts w:hint="eastAsia" w:eastAsiaTheme="minorEastAsia"/>
          <w:lang w:eastAsia="zh-CN"/>
        </w:rPr>
        <w:t>Further considerations on RACH Enhancement</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R2-2305617</w:t>
      </w:r>
      <w:r>
        <w:rPr>
          <w:rFonts w:hint="eastAsia" w:eastAsiaTheme="minorEastAsia"/>
          <w:lang w:eastAsia="zh-CN"/>
        </w:rPr>
        <w:tab/>
      </w:r>
      <w:r>
        <w:rPr>
          <w:rFonts w:hint="eastAsia" w:eastAsiaTheme="minorEastAsia"/>
          <w:lang w:eastAsia="zh-CN"/>
        </w:rPr>
        <w:t>SON enhancement for SPR</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R2-2305647</w:t>
      </w:r>
      <w:r>
        <w:rPr>
          <w:rFonts w:hint="eastAsia" w:eastAsiaTheme="minorEastAsia"/>
          <w:lang w:eastAsia="zh-CN"/>
        </w:rPr>
        <w:tab/>
      </w:r>
      <w:r>
        <w:rPr>
          <w:rFonts w:hint="eastAsia" w:eastAsiaTheme="minorEastAsia"/>
          <w:lang w:eastAsia="zh-CN"/>
        </w:rPr>
        <w:t>SON/MDT enhancements for NPN</w:t>
      </w:r>
      <w:r>
        <w:rPr>
          <w:rFonts w:hint="eastAsia" w:eastAsiaTheme="minorEastAsia"/>
          <w:lang w:eastAsia="zh-CN"/>
        </w:rPr>
        <w:tab/>
      </w:r>
      <w:r>
        <w:rPr>
          <w:rFonts w:hint="eastAsia" w:eastAsiaTheme="minorEastAsia"/>
          <w:lang w:eastAsia="zh-CN"/>
        </w:rPr>
        <w:t>Samsung R&amp;D Institute India</w:t>
      </w:r>
    </w:p>
    <w:p>
      <w:pPr>
        <w:rPr>
          <w:rFonts w:eastAsiaTheme="minorEastAsia"/>
          <w:lang w:eastAsia="zh-CN"/>
        </w:rPr>
      </w:pPr>
      <w:r>
        <w:rPr>
          <w:rFonts w:hint="eastAsia" w:eastAsiaTheme="minorEastAsia"/>
          <w:lang w:eastAsia="zh-CN"/>
        </w:rPr>
        <w:t>R2-2305658</w:t>
      </w:r>
      <w:r>
        <w:rPr>
          <w:rFonts w:hint="eastAsia" w:eastAsiaTheme="minorEastAsia"/>
          <w:lang w:eastAsia="zh-CN"/>
        </w:rPr>
        <w:tab/>
      </w:r>
      <w:r>
        <w:rPr>
          <w:rFonts w:hint="eastAsia" w:eastAsiaTheme="minorEastAsia"/>
          <w:lang w:eastAsia="zh-CN"/>
        </w:rPr>
        <w:t>SON/MDT enhancements for NR-U</w:t>
      </w:r>
      <w:r>
        <w:rPr>
          <w:rFonts w:hint="eastAsia" w:eastAsiaTheme="minorEastAsia"/>
          <w:lang w:eastAsia="zh-CN"/>
        </w:rPr>
        <w:tab/>
      </w:r>
      <w:r>
        <w:rPr>
          <w:rFonts w:hint="eastAsia" w:eastAsiaTheme="minorEastAsia"/>
          <w:lang w:eastAsia="zh-CN"/>
        </w:rPr>
        <w:t>Samsung R&amp;D Institute India</w:t>
      </w:r>
    </w:p>
    <w:p>
      <w:pPr>
        <w:rPr>
          <w:rFonts w:eastAsiaTheme="minorEastAsia"/>
          <w:lang w:eastAsia="zh-CN"/>
        </w:rPr>
      </w:pPr>
      <w:r>
        <w:rPr>
          <w:rFonts w:hint="eastAsia" w:eastAsiaTheme="minorEastAsia"/>
          <w:lang w:eastAsia="zh-CN"/>
        </w:rPr>
        <w:t>R2-2305660</w:t>
      </w:r>
      <w:r>
        <w:rPr>
          <w:rFonts w:hint="eastAsia" w:eastAsiaTheme="minorEastAsia"/>
          <w:lang w:eastAsia="zh-CN"/>
        </w:rPr>
        <w:tab/>
      </w:r>
      <w:r>
        <w:rPr>
          <w:rFonts w:hint="eastAsia" w:eastAsiaTheme="minorEastAsia"/>
          <w:lang w:eastAsia="zh-CN"/>
        </w:rPr>
        <w:t>SON/MDT enhancements for RACH</w:t>
      </w:r>
      <w:r>
        <w:rPr>
          <w:rFonts w:hint="eastAsia" w:eastAsiaTheme="minorEastAsia"/>
          <w:lang w:eastAsia="zh-CN"/>
        </w:rPr>
        <w:tab/>
      </w:r>
      <w:r>
        <w:rPr>
          <w:rFonts w:hint="eastAsia" w:eastAsiaTheme="minorEastAsia"/>
          <w:lang w:eastAsia="zh-CN"/>
        </w:rPr>
        <w:t>Samsung R&amp;D Institute India</w:t>
      </w:r>
    </w:p>
    <w:p>
      <w:pPr>
        <w:rPr>
          <w:rFonts w:eastAsiaTheme="minorEastAsia"/>
          <w:lang w:eastAsia="zh-CN"/>
        </w:rPr>
      </w:pPr>
      <w:r>
        <w:rPr>
          <w:rFonts w:hint="eastAsia" w:eastAsiaTheme="minorEastAsia"/>
          <w:lang w:eastAsia="zh-CN"/>
        </w:rPr>
        <w:t>R2-2305661</w:t>
      </w:r>
      <w:r>
        <w:rPr>
          <w:rFonts w:hint="eastAsia" w:eastAsiaTheme="minorEastAsia"/>
          <w:lang w:eastAsia="zh-CN"/>
        </w:rPr>
        <w:tab/>
      </w:r>
      <w:r>
        <w:rPr>
          <w:rFonts w:hint="eastAsia" w:eastAsiaTheme="minorEastAsia"/>
          <w:lang w:eastAsia="zh-CN"/>
        </w:rPr>
        <w:t>SON/MDT enhancements for RACH</w:t>
      </w:r>
      <w:r>
        <w:rPr>
          <w:rFonts w:hint="eastAsia" w:eastAsiaTheme="minorEastAsia"/>
          <w:lang w:eastAsia="zh-CN"/>
        </w:rPr>
        <w:tab/>
      </w:r>
      <w:r>
        <w:rPr>
          <w:rFonts w:hint="eastAsia" w:eastAsiaTheme="minorEastAsia"/>
          <w:lang w:eastAsia="zh-CN"/>
        </w:rPr>
        <w:t>Samsung R&amp;D Institute India</w:t>
      </w:r>
    </w:p>
    <w:p>
      <w:pPr>
        <w:rPr>
          <w:rFonts w:eastAsiaTheme="minorEastAsia"/>
          <w:lang w:eastAsia="zh-CN"/>
        </w:rPr>
      </w:pPr>
      <w:r>
        <w:rPr>
          <w:rFonts w:hint="eastAsia" w:eastAsiaTheme="minorEastAsia"/>
          <w:lang w:eastAsia="zh-CN"/>
        </w:rPr>
        <w:t>R2-2305667</w:t>
      </w:r>
      <w:r>
        <w:rPr>
          <w:rFonts w:hint="eastAsia" w:eastAsiaTheme="minorEastAsia"/>
          <w:lang w:eastAsia="zh-CN"/>
        </w:rPr>
        <w:tab/>
      </w:r>
      <w:r>
        <w:rPr>
          <w:rFonts w:hint="eastAsia" w:eastAsiaTheme="minorEastAsia"/>
          <w:lang w:eastAsia="zh-CN"/>
        </w:rPr>
        <w:t>SON/MDT enhancements for SHR and SPR</w:t>
      </w:r>
      <w:r>
        <w:rPr>
          <w:rFonts w:hint="eastAsia" w:eastAsiaTheme="minorEastAsia"/>
          <w:lang w:eastAsia="zh-CN"/>
        </w:rPr>
        <w:tab/>
      </w:r>
      <w:r>
        <w:rPr>
          <w:rFonts w:hint="eastAsia" w:eastAsiaTheme="minorEastAsia"/>
          <w:lang w:eastAsia="zh-CN"/>
        </w:rPr>
        <w:t>Samsung R&amp;D Institute India</w:t>
      </w:r>
    </w:p>
    <w:p>
      <w:pPr>
        <w:rPr>
          <w:rFonts w:eastAsiaTheme="minorEastAsia"/>
          <w:lang w:eastAsia="zh-CN"/>
        </w:rPr>
      </w:pPr>
      <w:r>
        <w:rPr>
          <w:rFonts w:hint="eastAsia" w:eastAsiaTheme="minorEastAsia"/>
          <w:lang w:eastAsia="zh-CN"/>
        </w:rPr>
        <w:t>R2-2305678</w:t>
      </w:r>
      <w:r>
        <w:rPr>
          <w:rFonts w:hint="eastAsia" w:eastAsiaTheme="minorEastAsia"/>
          <w:lang w:eastAsia="zh-CN"/>
        </w:rPr>
        <w:tab/>
      </w:r>
      <w:r>
        <w:rPr>
          <w:rFonts w:hint="eastAsia" w:eastAsiaTheme="minorEastAsia"/>
          <w:lang w:eastAsia="zh-CN"/>
        </w:rPr>
        <w:t>MRO for inter-system handover for voice fallback</w:t>
      </w:r>
      <w:r>
        <w:rPr>
          <w:rFonts w:hint="eastAsia" w:eastAsiaTheme="minorEastAsia"/>
          <w:lang w:eastAsia="zh-CN"/>
        </w:rPr>
        <w:tab/>
      </w:r>
      <w:r>
        <w:rPr>
          <w:rFonts w:hint="eastAsia" w:eastAsiaTheme="minorEastAsia"/>
          <w:lang w:eastAsia="zh-CN"/>
        </w:rPr>
        <w:t>Samsung R&amp;D Institute India</w:t>
      </w:r>
    </w:p>
    <w:p>
      <w:pPr>
        <w:rPr>
          <w:rFonts w:eastAsiaTheme="minorEastAsia"/>
          <w:lang w:eastAsia="zh-CN"/>
        </w:rPr>
      </w:pPr>
      <w:r>
        <w:rPr>
          <w:rFonts w:hint="eastAsia" w:eastAsiaTheme="minorEastAsia"/>
          <w:lang w:eastAsia="zh-CN"/>
        </w:rPr>
        <w:t>R2-2305703</w:t>
      </w:r>
      <w:r>
        <w:rPr>
          <w:rFonts w:hint="eastAsia" w:eastAsiaTheme="minorEastAsia"/>
          <w:lang w:eastAsia="zh-CN"/>
        </w:rPr>
        <w:tab/>
      </w:r>
      <w:r>
        <w:rPr>
          <w:rFonts w:hint="eastAsia" w:eastAsiaTheme="minorEastAsia"/>
          <w:lang w:eastAsia="zh-CN"/>
        </w:rPr>
        <w:t>MRO for inter-system handover for voice fallback</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R2-2305704</w:t>
      </w:r>
      <w:r>
        <w:rPr>
          <w:rFonts w:hint="eastAsia" w:eastAsiaTheme="minorEastAsia"/>
          <w:lang w:eastAsia="zh-CN"/>
        </w:rPr>
        <w:tab/>
      </w:r>
      <w:r>
        <w:rPr>
          <w:rFonts w:hint="eastAsia" w:eastAsiaTheme="minorEastAsia"/>
          <w:lang w:eastAsia="zh-CN"/>
        </w:rPr>
        <w:t>Discussion on Successful Handover Report</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R2-2305705</w:t>
      </w:r>
      <w:r>
        <w:rPr>
          <w:rFonts w:hint="eastAsia" w:eastAsiaTheme="minorEastAsia"/>
          <w:lang w:eastAsia="zh-CN"/>
        </w:rPr>
        <w:tab/>
      </w:r>
      <w:r>
        <w:rPr>
          <w:rFonts w:hint="eastAsia" w:eastAsiaTheme="minorEastAsia"/>
          <w:lang w:eastAsia="zh-CN"/>
        </w:rPr>
        <w:t>SON enhancements for SPR</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R2-2305706</w:t>
      </w:r>
      <w:r>
        <w:rPr>
          <w:rFonts w:hint="eastAsia" w:eastAsiaTheme="minorEastAsia"/>
          <w:lang w:eastAsia="zh-CN"/>
        </w:rPr>
        <w:tab/>
      </w:r>
      <w:r>
        <w:rPr>
          <w:rFonts w:hint="eastAsia" w:eastAsiaTheme="minorEastAsia"/>
          <w:lang w:eastAsia="zh-CN"/>
        </w:rPr>
        <w:t>Discussion on MRO for NR-U</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R2-2305707</w:t>
      </w:r>
      <w:r>
        <w:rPr>
          <w:rFonts w:hint="eastAsia" w:eastAsiaTheme="minorEastAsia"/>
          <w:lang w:eastAsia="zh-CN"/>
        </w:rPr>
        <w:tab/>
      </w:r>
      <w:r>
        <w:rPr>
          <w:rFonts w:hint="eastAsia" w:eastAsiaTheme="minorEastAsia"/>
          <w:lang w:eastAsia="zh-CN"/>
        </w:rPr>
        <w:t>SON enhancements for CPAC</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R2-2305708</w:t>
      </w:r>
      <w:r>
        <w:rPr>
          <w:rFonts w:hint="eastAsia" w:eastAsiaTheme="minorEastAsia"/>
          <w:lang w:eastAsia="zh-CN"/>
        </w:rPr>
        <w:tab/>
      </w:r>
      <w:r>
        <w:rPr>
          <w:rFonts w:hint="eastAsia" w:eastAsiaTheme="minorEastAsia"/>
          <w:lang w:eastAsia="zh-CN"/>
        </w:rPr>
        <w:t>MRO for fast MCG link recovery</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R2-2305722</w:t>
      </w:r>
      <w:r>
        <w:rPr>
          <w:rFonts w:hint="eastAsia" w:eastAsiaTheme="minorEastAsia"/>
          <w:lang w:eastAsia="zh-CN"/>
        </w:rPr>
        <w:tab/>
      </w:r>
      <w:r>
        <w:rPr>
          <w:rFonts w:hint="eastAsia" w:eastAsiaTheme="minorEastAsia"/>
          <w:lang w:eastAsia="zh-CN"/>
        </w:rPr>
        <w:t>MRO for inter-system handover for voice fallback</w:t>
      </w:r>
      <w:r>
        <w:rPr>
          <w:rFonts w:hint="eastAsia" w:eastAsiaTheme="minorEastAsia"/>
          <w:lang w:eastAsia="zh-CN"/>
        </w:rPr>
        <w:tab/>
      </w:r>
      <w:r>
        <w:rPr>
          <w:rFonts w:hint="eastAsia" w:eastAsiaTheme="minorEastAsia"/>
          <w:lang w:eastAsia="zh-CN"/>
        </w:rPr>
        <w:t>Samsung R&amp;D Institute India</w:t>
      </w:r>
    </w:p>
    <w:p>
      <w:pPr>
        <w:rPr>
          <w:rFonts w:eastAsiaTheme="minorEastAsia"/>
          <w:lang w:eastAsia="zh-CN"/>
        </w:rPr>
      </w:pPr>
      <w:r>
        <w:rPr>
          <w:rFonts w:hint="eastAsia" w:eastAsiaTheme="minorEastAsia"/>
          <w:lang w:eastAsia="zh-CN"/>
        </w:rPr>
        <w:t>R2-2305728</w:t>
      </w:r>
      <w:r>
        <w:rPr>
          <w:rFonts w:hint="eastAsia" w:eastAsiaTheme="minorEastAsia"/>
          <w:lang w:eastAsia="zh-CN"/>
        </w:rPr>
        <w:tab/>
      </w:r>
      <w:r>
        <w:rPr>
          <w:rFonts w:hint="eastAsia" w:eastAsiaTheme="minorEastAsia"/>
          <w:lang w:eastAsia="zh-CN"/>
        </w:rPr>
        <w:t>Discussion on SON for NR-U</w:t>
      </w:r>
      <w:r>
        <w:rPr>
          <w:rFonts w:hint="eastAsia" w:eastAsiaTheme="minorEastAsia"/>
          <w:lang w:eastAsia="zh-CN"/>
        </w:rPr>
        <w:tab/>
      </w:r>
      <w:r>
        <w:rPr>
          <w:rFonts w:hint="eastAsia" w:eastAsiaTheme="minorEastAsia"/>
          <w:lang w:eastAsia="zh-CN"/>
        </w:rPr>
        <w:t>Xiaomi</w:t>
      </w:r>
    </w:p>
    <w:p>
      <w:pPr>
        <w:rPr>
          <w:rFonts w:eastAsiaTheme="minorEastAsia"/>
          <w:lang w:eastAsia="zh-CN"/>
        </w:rPr>
      </w:pPr>
      <w:r>
        <w:rPr>
          <w:rFonts w:hint="eastAsia" w:eastAsiaTheme="minorEastAsia"/>
          <w:lang w:eastAsia="zh-CN"/>
        </w:rPr>
        <w:t>R2-2305777</w:t>
      </w:r>
      <w:r>
        <w:rPr>
          <w:rFonts w:hint="eastAsia" w:eastAsiaTheme="minorEastAsia"/>
          <w:lang w:eastAsia="zh-CN"/>
        </w:rPr>
        <w:tab/>
      </w:r>
      <w:r>
        <w:rPr>
          <w:rFonts w:hint="eastAsia" w:eastAsiaTheme="minorEastAsia"/>
          <w:lang w:eastAsia="zh-CN"/>
        </w:rPr>
        <w:t>SONMDT enhancement for NR-U</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R2-2305778</w:t>
      </w:r>
      <w:r>
        <w:rPr>
          <w:rFonts w:hint="eastAsia" w:eastAsiaTheme="minorEastAsia"/>
          <w:lang w:eastAsia="zh-CN"/>
        </w:rPr>
        <w:tab/>
      </w:r>
      <w:r>
        <w:rPr>
          <w:rFonts w:hint="eastAsia" w:eastAsiaTheme="minorEastAsia"/>
          <w:lang w:eastAsia="zh-CN"/>
        </w:rPr>
        <w:t>Further consideration on voice fallback</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R2-2305779</w:t>
      </w:r>
      <w:r>
        <w:rPr>
          <w:rFonts w:hint="eastAsia" w:eastAsiaTheme="minorEastAsia"/>
          <w:lang w:eastAsia="zh-CN"/>
        </w:rPr>
        <w:tab/>
      </w:r>
      <w:r>
        <w:rPr>
          <w:rFonts w:hint="eastAsia" w:eastAsiaTheme="minorEastAsia"/>
          <w:lang w:eastAsia="zh-CN"/>
        </w:rPr>
        <w:t>Further considerations on fast MCG recovery</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R2-2305780</w:t>
      </w:r>
      <w:r>
        <w:rPr>
          <w:rFonts w:hint="eastAsia" w:eastAsiaTheme="minorEastAsia"/>
          <w:lang w:eastAsia="zh-CN"/>
        </w:rPr>
        <w:tab/>
      </w:r>
      <w:r>
        <w:rPr>
          <w:rFonts w:hint="eastAsia" w:eastAsiaTheme="minorEastAsia"/>
          <w:lang w:eastAsia="zh-CN"/>
        </w:rPr>
        <w:t>SON MDT enhancement for MR-DC CPAC</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R2-2305781</w:t>
      </w:r>
      <w:r>
        <w:rPr>
          <w:rFonts w:hint="eastAsia" w:eastAsiaTheme="minorEastAsia"/>
          <w:lang w:eastAsia="zh-CN"/>
        </w:rPr>
        <w:tab/>
      </w:r>
      <w:r>
        <w:rPr>
          <w:rFonts w:hint="eastAsia" w:eastAsiaTheme="minorEastAsia"/>
          <w:lang w:eastAsia="zh-CN"/>
        </w:rPr>
        <w:t>MHI Enhancement for SCG Activation Deactivation</w:t>
      </w:r>
      <w:r>
        <w:rPr>
          <w:rFonts w:hint="eastAsia" w:eastAsiaTheme="minorEastAsia"/>
          <w:lang w:eastAsia="zh-CN"/>
        </w:rPr>
        <w:tab/>
      </w:r>
      <w:r>
        <w:rPr>
          <w:rFonts w:hint="eastAsia" w:eastAsiaTheme="minorEastAsia"/>
          <w:lang w:eastAsia="zh-CN"/>
        </w:rPr>
        <w:t>CMCC, Ericsson, CATT</w:t>
      </w:r>
    </w:p>
    <w:p>
      <w:pPr>
        <w:rPr>
          <w:rFonts w:eastAsiaTheme="minorEastAsia"/>
          <w:lang w:eastAsia="zh-CN"/>
        </w:rPr>
      </w:pPr>
      <w:r>
        <w:rPr>
          <w:rFonts w:hint="eastAsia" w:eastAsiaTheme="minorEastAsia"/>
          <w:lang w:eastAsia="zh-CN"/>
        </w:rPr>
        <w:t>R2-2305986</w:t>
      </w:r>
      <w:r>
        <w:rPr>
          <w:rFonts w:hint="eastAsia" w:eastAsiaTheme="minorEastAsia"/>
          <w:lang w:eastAsia="zh-CN"/>
        </w:rPr>
        <w:tab/>
      </w:r>
      <w:r>
        <w:rPr>
          <w:rFonts w:hint="eastAsia" w:eastAsiaTheme="minorEastAsia"/>
          <w:lang w:eastAsia="zh-CN"/>
        </w:rPr>
        <w:t>Running CR for Rel-18 SON MRO</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R2-2305987</w:t>
      </w:r>
      <w:r>
        <w:rPr>
          <w:rFonts w:hint="eastAsia" w:eastAsiaTheme="minorEastAsia"/>
          <w:lang w:eastAsia="zh-CN"/>
        </w:rPr>
        <w:tab/>
      </w:r>
      <w:r>
        <w:rPr>
          <w:rFonts w:hint="eastAsia" w:eastAsiaTheme="minorEastAsia"/>
          <w:lang w:eastAsia="zh-CN"/>
        </w:rPr>
        <w:t>Mobility Robustness Optimization – all topics</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R2-2305988</w:t>
      </w:r>
      <w:r>
        <w:rPr>
          <w:rFonts w:hint="eastAsia" w:eastAsiaTheme="minorEastAsia"/>
          <w:lang w:eastAsia="zh-CN"/>
        </w:rPr>
        <w:tab/>
      </w:r>
      <w:r>
        <w:rPr>
          <w:rFonts w:hint="eastAsia" w:eastAsiaTheme="minorEastAsia"/>
          <w:lang w:eastAsia="zh-CN"/>
        </w:rPr>
        <w:t>MDT enhancements</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R2-2305989</w:t>
      </w:r>
      <w:r>
        <w:rPr>
          <w:rFonts w:hint="eastAsia" w:eastAsiaTheme="minorEastAsia"/>
          <w:lang w:eastAsia="zh-CN"/>
        </w:rPr>
        <w:tab/>
      </w:r>
      <w:r>
        <w:rPr>
          <w:rFonts w:hint="eastAsia" w:eastAsiaTheme="minorEastAsia"/>
          <w:lang w:eastAsia="zh-CN"/>
        </w:rPr>
        <w:t>RA report enhancement</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R2-2305990</w:t>
      </w:r>
      <w:r>
        <w:rPr>
          <w:rFonts w:hint="eastAsia" w:eastAsiaTheme="minorEastAsia"/>
          <w:lang w:eastAsia="zh-CN"/>
        </w:rPr>
        <w:tab/>
      </w:r>
      <w:r>
        <w:rPr>
          <w:rFonts w:hint="eastAsia" w:eastAsiaTheme="minorEastAsia"/>
          <w:lang w:eastAsia="zh-CN"/>
        </w:rPr>
        <w:t>SON support for NPN</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R2-2305991</w:t>
      </w:r>
      <w:r>
        <w:rPr>
          <w:rFonts w:hint="eastAsia" w:eastAsiaTheme="minorEastAsia"/>
          <w:lang w:eastAsia="zh-CN"/>
        </w:rPr>
        <w:tab/>
      </w:r>
      <w:r>
        <w:rPr>
          <w:rFonts w:hint="eastAsia" w:eastAsiaTheme="minorEastAsia"/>
          <w:lang w:eastAsia="zh-CN"/>
        </w:rPr>
        <w:t>RAN observability issues for DRBs with stringent QoS requirements</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R2-2306042</w:t>
      </w:r>
      <w:r>
        <w:rPr>
          <w:rFonts w:hint="eastAsia" w:eastAsiaTheme="minorEastAsia"/>
          <w:lang w:eastAsia="zh-CN"/>
        </w:rPr>
        <w:tab/>
      </w:r>
      <w:r>
        <w:rPr>
          <w:rFonts w:hint="eastAsia" w:eastAsiaTheme="minorEastAsia"/>
          <w:lang w:eastAsia="zh-CN"/>
        </w:rPr>
        <w:t xml:space="preserve">Data collection for MRO for inter-system handover for voice fallback </w:t>
      </w:r>
      <w:r>
        <w:rPr>
          <w:rFonts w:hint="eastAsia" w:eastAsiaTheme="minorEastAsia"/>
          <w:lang w:eastAsia="zh-CN"/>
        </w:rPr>
        <w:tab/>
      </w:r>
      <w:r>
        <w:rPr>
          <w:rFonts w:hint="eastAsia" w:eastAsiaTheme="minorEastAsia"/>
          <w:lang w:eastAsia="zh-CN"/>
        </w:rPr>
        <w:t xml:space="preserve">Qualcomm Incorporated </w:t>
      </w:r>
    </w:p>
    <w:p>
      <w:pPr>
        <w:rPr>
          <w:rFonts w:eastAsiaTheme="minorEastAsia"/>
          <w:lang w:eastAsia="zh-CN"/>
        </w:rPr>
      </w:pPr>
      <w:r>
        <w:rPr>
          <w:rFonts w:hint="eastAsia" w:eastAsiaTheme="minorEastAsia"/>
          <w:lang w:eastAsia="zh-CN"/>
        </w:rPr>
        <w:t>R2-2306043</w:t>
      </w:r>
      <w:r>
        <w:rPr>
          <w:rFonts w:hint="eastAsia" w:eastAsiaTheme="minorEastAsia"/>
          <w:lang w:eastAsia="zh-CN"/>
        </w:rPr>
        <w:tab/>
      </w:r>
      <w:r>
        <w:rPr>
          <w:rFonts w:hint="eastAsia" w:eastAsiaTheme="minorEastAsia"/>
          <w:lang w:eastAsia="zh-CN"/>
        </w:rPr>
        <w:t>Discussion on NR-U Related Enhancements</w:t>
      </w:r>
      <w:r>
        <w:rPr>
          <w:rFonts w:hint="eastAsia" w:eastAsiaTheme="minorEastAsia"/>
          <w:lang w:eastAsia="zh-CN"/>
        </w:rPr>
        <w:tab/>
      </w:r>
      <w:r>
        <w:rPr>
          <w:rFonts w:hint="eastAsia" w:eastAsiaTheme="minorEastAsia"/>
          <w:lang w:eastAsia="zh-CN"/>
        </w:rPr>
        <w:t xml:space="preserve">Qualcomm Incorporated </w:t>
      </w:r>
    </w:p>
    <w:p>
      <w:pPr>
        <w:rPr>
          <w:rFonts w:eastAsiaTheme="minorEastAsia"/>
          <w:lang w:eastAsia="zh-CN"/>
        </w:rPr>
      </w:pPr>
      <w:r>
        <w:rPr>
          <w:rFonts w:hint="eastAsia" w:eastAsiaTheme="minorEastAsia"/>
          <w:lang w:eastAsia="zh-CN"/>
        </w:rPr>
        <w:t>R2-2306100</w:t>
      </w:r>
      <w:r>
        <w:rPr>
          <w:rFonts w:hint="eastAsia" w:eastAsiaTheme="minorEastAsia"/>
          <w:lang w:eastAsia="zh-CN"/>
        </w:rPr>
        <w:tab/>
      </w:r>
      <w:r>
        <w:rPr>
          <w:rFonts w:hint="eastAsia" w:eastAsiaTheme="minorEastAsia"/>
          <w:lang w:eastAsia="zh-CN"/>
        </w:rPr>
        <w:t>Discussion on RAN2 impacts due to the LS R3-232144</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R2-2306101</w:t>
      </w:r>
      <w:r>
        <w:rPr>
          <w:rFonts w:hint="eastAsia" w:eastAsiaTheme="minorEastAsia"/>
          <w:lang w:eastAsia="zh-CN"/>
        </w:rPr>
        <w:tab/>
      </w:r>
      <w:r>
        <w:rPr>
          <w:rFonts w:hint="eastAsia" w:eastAsiaTheme="minorEastAsia"/>
          <w:lang w:eastAsia="zh-CN"/>
        </w:rPr>
        <w:t>Discussion on SON for NR-U</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R2-2306102</w:t>
      </w:r>
      <w:r>
        <w:rPr>
          <w:rFonts w:hint="eastAsia" w:eastAsiaTheme="minorEastAsia"/>
          <w:lang w:eastAsia="zh-CN"/>
        </w:rPr>
        <w:tab/>
      </w:r>
      <w:r>
        <w:rPr>
          <w:rFonts w:hint="eastAsia" w:eastAsiaTheme="minorEastAsia"/>
          <w:lang w:eastAsia="zh-CN"/>
        </w:rPr>
        <w:t>Discussion on RACH enhancement</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R2-2306103</w:t>
      </w:r>
      <w:r>
        <w:rPr>
          <w:rFonts w:hint="eastAsia" w:eastAsiaTheme="minorEastAsia"/>
          <w:lang w:eastAsia="zh-CN"/>
        </w:rPr>
        <w:tab/>
      </w:r>
      <w:r>
        <w:rPr>
          <w:rFonts w:hint="eastAsia" w:eastAsiaTheme="minorEastAsia"/>
          <w:lang w:eastAsia="zh-CN"/>
        </w:rPr>
        <w:t>Discussion on Fast MCG recovery, CPAC and MDT overide</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R2-2306204</w:t>
      </w:r>
      <w:r>
        <w:rPr>
          <w:rFonts w:hint="eastAsia" w:eastAsiaTheme="minorEastAsia"/>
          <w:lang w:eastAsia="zh-CN"/>
        </w:rPr>
        <w:tab/>
      </w:r>
      <w:r>
        <w:rPr>
          <w:rFonts w:hint="eastAsia" w:eastAsiaTheme="minorEastAsia"/>
          <w:lang w:eastAsia="zh-CN"/>
        </w:rPr>
        <w:t>SON enhancement for SPR</w:t>
      </w:r>
      <w:r>
        <w:rPr>
          <w:rFonts w:hint="eastAsia" w:eastAsiaTheme="minorEastAsia"/>
          <w:lang w:eastAsia="zh-CN"/>
        </w:rPr>
        <w:tab/>
      </w:r>
      <w:r>
        <w:rPr>
          <w:rFonts w:hint="eastAsia" w:eastAsiaTheme="minorEastAsia"/>
          <w:lang w:eastAsia="zh-CN"/>
        </w:rPr>
        <w:t>SHARP Corporation</w:t>
      </w:r>
    </w:p>
    <w:p>
      <w:pPr>
        <w:rPr>
          <w:rFonts w:eastAsiaTheme="minorEastAsia"/>
          <w:lang w:eastAsia="zh-CN"/>
        </w:rPr>
      </w:pPr>
      <w:r>
        <w:rPr>
          <w:rFonts w:hint="eastAsia" w:eastAsiaTheme="minorEastAsia"/>
          <w:lang w:eastAsia="zh-CN"/>
        </w:rPr>
        <w:t>R2-2306207</w:t>
      </w:r>
      <w:r>
        <w:rPr>
          <w:rFonts w:hint="eastAsia" w:eastAsiaTheme="minorEastAsia"/>
          <w:lang w:eastAsia="zh-CN"/>
        </w:rPr>
        <w:tab/>
      </w:r>
      <w:r>
        <w:rPr>
          <w:rFonts w:hint="eastAsia" w:eastAsiaTheme="minorEastAsia"/>
          <w:lang w:eastAsia="zh-CN"/>
        </w:rPr>
        <w:t>SON enhancement for RA report</w:t>
      </w:r>
      <w:r>
        <w:rPr>
          <w:rFonts w:hint="eastAsia" w:eastAsiaTheme="minorEastAsia"/>
          <w:lang w:eastAsia="zh-CN"/>
        </w:rPr>
        <w:tab/>
      </w:r>
      <w:r>
        <w:rPr>
          <w:rFonts w:hint="eastAsia" w:eastAsiaTheme="minorEastAsia"/>
          <w:lang w:eastAsia="zh-CN"/>
        </w:rPr>
        <w:t>SHARP Corporation</w:t>
      </w:r>
    </w:p>
    <w:p>
      <w:pPr>
        <w:rPr>
          <w:rFonts w:eastAsiaTheme="minorEastAsia"/>
          <w:lang w:eastAsia="zh-CN"/>
        </w:rPr>
      </w:pPr>
      <w:r>
        <w:rPr>
          <w:rFonts w:hint="eastAsia" w:eastAsiaTheme="minorEastAsia"/>
          <w:lang w:eastAsia="zh-CN"/>
        </w:rPr>
        <w:t>R2-2306209</w:t>
      </w:r>
      <w:r>
        <w:rPr>
          <w:rFonts w:hint="eastAsia" w:eastAsiaTheme="minorEastAsia"/>
          <w:lang w:eastAsia="zh-CN"/>
        </w:rPr>
        <w:tab/>
      </w:r>
      <w:r>
        <w:rPr>
          <w:rFonts w:hint="eastAsia" w:eastAsiaTheme="minorEastAsia"/>
          <w:lang w:eastAsia="zh-CN"/>
        </w:rPr>
        <w:t>Discussion on failure information for CPAC</w:t>
      </w:r>
      <w:r>
        <w:rPr>
          <w:rFonts w:hint="eastAsia" w:eastAsiaTheme="minorEastAsia"/>
          <w:lang w:eastAsia="zh-CN"/>
        </w:rPr>
        <w:tab/>
      </w:r>
      <w:r>
        <w:rPr>
          <w:rFonts w:hint="eastAsia" w:eastAsiaTheme="minorEastAsia"/>
          <w:lang w:eastAsia="zh-CN"/>
        </w:rPr>
        <w:t>SHARP Corporation</w:t>
      </w:r>
    </w:p>
    <w:p>
      <w:pPr>
        <w:rPr>
          <w:rFonts w:eastAsiaTheme="minorEastAsia"/>
          <w:lang w:eastAsia="zh-CN"/>
        </w:rPr>
      </w:pPr>
      <w:r>
        <w:rPr>
          <w:rFonts w:hint="eastAsia" w:eastAsiaTheme="minorEastAsia"/>
          <w:lang w:eastAsia="zh-CN"/>
        </w:rPr>
        <w:t>R2-2306219</w:t>
      </w:r>
      <w:r>
        <w:rPr>
          <w:rFonts w:hint="eastAsia" w:eastAsiaTheme="minorEastAsia"/>
          <w:lang w:eastAsia="zh-CN"/>
        </w:rPr>
        <w:tab/>
      </w:r>
      <w:r>
        <w:rPr>
          <w:rFonts w:hint="eastAsia" w:eastAsiaTheme="minorEastAsia"/>
          <w:lang w:eastAsia="zh-CN"/>
        </w:rPr>
        <w:t>MRO for fast MCG recovery</w:t>
      </w:r>
      <w:r>
        <w:rPr>
          <w:rFonts w:hint="eastAsia" w:eastAsiaTheme="minorEastAsia"/>
          <w:lang w:eastAsia="zh-CN"/>
        </w:rPr>
        <w:tab/>
      </w:r>
      <w:r>
        <w:rPr>
          <w:rFonts w:hint="eastAsia" w:eastAsiaTheme="minorEastAsia"/>
          <w:lang w:eastAsia="zh-CN"/>
        </w:rPr>
        <w:t>SHARP Corporation</w:t>
      </w:r>
    </w:p>
    <w:p>
      <w:pPr>
        <w:rPr>
          <w:rFonts w:eastAsiaTheme="minorEastAsia"/>
          <w:lang w:eastAsia="zh-CN"/>
        </w:rPr>
      </w:pPr>
      <w:r>
        <w:rPr>
          <w:rFonts w:hint="eastAsia" w:eastAsiaTheme="minorEastAsia"/>
          <w:lang w:eastAsia="zh-CN"/>
        </w:rPr>
        <w:t>R2-2306245</w:t>
      </w:r>
      <w:r>
        <w:rPr>
          <w:rFonts w:hint="eastAsia" w:eastAsiaTheme="minorEastAsia"/>
          <w:lang w:eastAsia="zh-CN"/>
        </w:rPr>
        <w:tab/>
      </w:r>
      <w:r>
        <w:rPr>
          <w:rFonts w:hint="eastAsia" w:eastAsiaTheme="minorEastAsia"/>
          <w:lang w:eastAsia="zh-CN"/>
        </w:rPr>
        <w:t>Consideration on MRO for inter-system handover for voice fallback</w:t>
      </w:r>
      <w:r>
        <w:rPr>
          <w:rFonts w:hint="eastAsia" w:eastAsiaTheme="minorEastAsia"/>
          <w:lang w:eastAsia="zh-CN"/>
        </w:rPr>
        <w:tab/>
      </w:r>
      <w:r>
        <w:rPr>
          <w:rFonts w:hint="eastAsia" w:eastAsiaTheme="minorEastAsia"/>
          <w:lang w:eastAsia="zh-CN"/>
        </w:rPr>
        <w:t>ZTE Corporation, Sanechips</w:t>
      </w:r>
    </w:p>
    <w:p>
      <w:pPr>
        <w:rPr>
          <w:rFonts w:eastAsiaTheme="minorEastAsia"/>
          <w:lang w:eastAsia="zh-CN"/>
        </w:rPr>
      </w:pPr>
      <w:r>
        <w:rPr>
          <w:rFonts w:hint="eastAsia" w:eastAsiaTheme="minorEastAsia"/>
          <w:lang w:eastAsia="zh-CN"/>
        </w:rPr>
        <w:t>R2-2306246</w:t>
      </w:r>
      <w:r>
        <w:rPr>
          <w:rFonts w:hint="eastAsia" w:eastAsiaTheme="minorEastAsia"/>
          <w:lang w:eastAsia="zh-CN"/>
        </w:rPr>
        <w:tab/>
      </w:r>
      <w:r>
        <w:rPr>
          <w:rFonts w:hint="eastAsia" w:eastAsiaTheme="minorEastAsia"/>
          <w:lang w:eastAsia="zh-CN"/>
        </w:rPr>
        <w:t>Remaining issues on SHR and SPCR</w:t>
      </w:r>
      <w:r>
        <w:rPr>
          <w:rFonts w:hint="eastAsia" w:eastAsiaTheme="minorEastAsia"/>
          <w:lang w:eastAsia="zh-CN"/>
        </w:rPr>
        <w:tab/>
      </w:r>
      <w:r>
        <w:rPr>
          <w:rFonts w:hint="eastAsia" w:eastAsiaTheme="minorEastAsia"/>
          <w:lang w:eastAsia="zh-CN"/>
        </w:rPr>
        <w:t>ZTE Corporation, Sanechips</w:t>
      </w:r>
    </w:p>
    <w:p>
      <w:pPr>
        <w:rPr>
          <w:rFonts w:eastAsiaTheme="minorEastAsia"/>
          <w:lang w:eastAsia="zh-CN"/>
        </w:rPr>
      </w:pPr>
      <w:r>
        <w:rPr>
          <w:rFonts w:hint="eastAsia" w:eastAsiaTheme="minorEastAsia"/>
          <w:lang w:eastAsia="zh-CN"/>
        </w:rPr>
        <w:t>R2-2306247</w:t>
      </w:r>
      <w:r>
        <w:rPr>
          <w:rFonts w:hint="eastAsia" w:eastAsiaTheme="minorEastAsia"/>
          <w:lang w:eastAsia="zh-CN"/>
        </w:rPr>
        <w:tab/>
      </w:r>
      <w:r>
        <w:rPr>
          <w:rFonts w:hint="eastAsia" w:eastAsiaTheme="minorEastAsia"/>
          <w:lang w:eastAsia="zh-CN"/>
        </w:rPr>
        <w:t>Consideration on NR-U related SON</w:t>
      </w:r>
      <w:r>
        <w:rPr>
          <w:rFonts w:hint="eastAsia" w:eastAsiaTheme="minorEastAsia"/>
          <w:lang w:eastAsia="zh-CN"/>
        </w:rPr>
        <w:tab/>
      </w:r>
      <w:r>
        <w:rPr>
          <w:rFonts w:hint="eastAsia" w:eastAsiaTheme="minorEastAsia"/>
          <w:lang w:eastAsia="zh-CN"/>
        </w:rPr>
        <w:t>ZTE Corporation, Sanechips</w:t>
      </w:r>
    </w:p>
    <w:p>
      <w:pPr>
        <w:rPr>
          <w:rFonts w:eastAsiaTheme="minorEastAsia"/>
          <w:lang w:eastAsia="zh-CN"/>
        </w:rPr>
      </w:pPr>
      <w:r>
        <w:rPr>
          <w:rFonts w:hint="eastAsia" w:eastAsiaTheme="minorEastAsia"/>
          <w:lang w:eastAsia="zh-CN"/>
        </w:rPr>
        <w:t>R2-2306248</w:t>
      </w:r>
      <w:r>
        <w:rPr>
          <w:rFonts w:hint="eastAsia" w:eastAsiaTheme="minorEastAsia"/>
          <w:lang w:eastAsia="zh-CN"/>
        </w:rPr>
        <w:tab/>
      </w:r>
      <w:r>
        <w:rPr>
          <w:rFonts w:hint="eastAsia" w:eastAsiaTheme="minorEastAsia"/>
          <w:lang w:eastAsia="zh-CN"/>
        </w:rPr>
        <w:t>Consideration on RACH enhancements</w:t>
      </w:r>
      <w:r>
        <w:rPr>
          <w:rFonts w:hint="eastAsia" w:eastAsiaTheme="minorEastAsia"/>
          <w:lang w:eastAsia="zh-CN"/>
        </w:rPr>
        <w:tab/>
      </w:r>
      <w:r>
        <w:rPr>
          <w:rFonts w:hint="eastAsia" w:eastAsiaTheme="minorEastAsia"/>
          <w:lang w:eastAsia="zh-CN"/>
        </w:rPr>
        <w:t>ZTE Corporation, Sanechips</w:t>
      </w:r>
    </w:p>
    <w:p>
      <w:pPr>
        <w:rPr>
          <w:rFonts w:eastAsiaTheme="minorEastAsia"/>
          <w:lang w:eastAsia="zh-CN"/>
        </w:rPr>
      </w:pPr>
      <w:r>
        <w:rPr>
          <w:rFonts w:hint="eastAsia" w:eastAsiaTheme="minorEastAsia"/>
          <w:lang w:eastAsia="zh-CN"/>
        </w:rPr>
        <w:t>R2-2306249</w:t>
      </w:r>
      <w:r>
        <w:rPr>
          <w:rFonts w:hint="eastAsia" w:eastAsiaTheme="minorEastAsia"/>
          <w:lang w:eastAsia="zh-CN"/>
        </w:rPr>
        <w:tab/>
      </w:r>
      <w:r>
        <w:rPr>
          <w:rFonts w:hint="eastAsia" w:eastAsiaTheme="minorEastAsia"/>
          <w:lang w:eastAsia="zh-CN"/>
        </w:rPr>
        <w:t>Consideration on SON-MDT support for NPN</w:t>
      </w:r>
      <w:r>
        <w:rPr>
          <w:rFonts w:hint="eastAsia" w:eastAsiaTheme="minorEastAsia"/>
          <w:lang w:eastAsia="zh-CN"/>
        </w:rPr>
        <w:tab/>
      </w:r>
      <w:r>
        <w:rPr>
          <w:rFonts w:hint="eastAsia" w:eastAsiaTheme="minorEastAsia"/>
          <w:lang w:eastAsia="zh-CN"/>
        </w:rPr>
        <w:t>ZTE Corporation, Sanechips</w:t>
      </w:r>
    </w:p>
    <w:p>
      <w:pPr>
        <w:rPr>
          <w:rFonts w:eastAsiaTheme="minorEastAsia"/>
          <w:lang w:eastAsia="zh-CN"/>
        </w:rPr>
      </w:pPr>
      <w:r>
        <w:rPr>
          <w:rFonts w:hint="eastAsia" w:eastAsiaTheme="minorEastAsia"/>
          <w:lang w:eastAsia="zh-CN"/>
        </w:rPr>
        <w:t>R2-2306250</w:t>
      </w:r>
      <w:r>
        <w:rPr>
          <w:rFonts w:hint="eastAsia" w:eastAsiaTheme="minorEastAsia"/>
          <w:lang w:eastAsia="zh-CN"/>
        </w:rPr>
        <w:tab/>
      </w:r>
      <w:r>
        <w:rPr>
          <w:rFonts w:hint="eastAsia" w:eastAsiaTheme="minorEastAsia"/>
          <w:lang w:eastAsia="zh-CN"/>
        </w:rPr>
        <w:t>Remaining issues on fast MCG recovery enhancement</w:t>
      </w:r>
      <w:r>
        <w:rPr>
          <w:rFonts w:hint="eastAsia" w:eastAsiaTheme="minorEastAsia"/>
          <w:lang w:eastAsia="zh-CN"/>
        </w:rPr>
        <w:tab/>
      </w:r>
      <w:r>
        <w:rPr>
          <w:rFonts w:hint="eastAsia" w:eastAsiaTheme="minorEastAsia"/>
          <w:lang w:eastAsia="zh-CN"/>
        </w:rPr>
        <w:t>ZTE Corporation, Sanechips</w:t>
      </w:r>
    </w:p>
    <w:p>
      <w:pPr>
        <w:rPr>
          <w:rFonts w:eastAsiaTheme="minorEastAsia"/>
          <w:lang w:eastAsia="zh-CN"/>
        </w:rPr>
      </w:pPr>
      <w:r>
        <w:rPr>
          <w:rFonts w:hint="eastAsia" w:eastAsiaTheme="minorEastAsia"/>
          <w:lang w:eastAsia="zh-CN"/>
        </w:rPr>
        <w:t>R2-2306290</w:t>
      </w:r>
      <w:r>
        <w:rPr>
          <w:rFonts w:hint="eastAsia" w:eastAsiaTheme="minorEastAsia"/>
          <w:lang w:eastAsia="zh-CN"/>
        </w:rPr>
        <w:tab/>
      </w:r>
      <w:r>
        <w:rPr>
          <w:rFonts w:hint="eastAsia" w:eastAsiaTheme="minorEastAsia"/>
          <w:lang w:eastAsia="zh-CN"/>
        </w:rPr>
        <w:t>Discussion on RAN2 impacts due to the LS R3-232140</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R2-2306291</w:t>
      </w:r>
      <w:r>
        <w:rPr>
          <w:rFonts w:hint="eastAsia" w:eastAsiaTheme="minorEastAsia"/>
          <w:lang w:eastAsia="zh-CN"/>
        </w:rPr>
        <w:tab/>
      </w:r>
      <w:r>
        <w:rPr>
          <w:rFonts w:hint="eastAsia" w:eastAsiaTheme="minorEastAsia"/>
          <w:lang w:eastAsia="zh-CN"/>
        </w:rPr>
        <w:t>Discussion on MRO for inter-system handover for voice fallback</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R2-2306292</w:t>
      </w:r>
      <w:r>
        <w:rPr>
          <w:rFonts w:hint="eastAsia" w:eastAsiaTheme="minorEastAsia"/>
          <w:lang w:eastAsia="zh-CN"/>
        </w:rPr>
        <w:tab/>
      </w:r>
      <w:r>
        <w:rPr>
          <w:rFonts w:hint="eastAsia" w:eastAsiaTheme="minorEastAsia"/>
          <w:lang w:eastAsia="zh-CN"/>
        </w:rPr>
        <w:t>Discussion on SHR and SPR</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R2-2306293</w:t>
      </w:r>
      <w:r>
        <w:rPr>
          <w:rFonts w:hint="eastAsia" w:eastAsiaTheme="minorEastAsia"/>
          <w:lang w:eastAsia="zh-CN"/>
        </w:rPr>
        <w:tab/>
      </w:r>
      <w:r>
        <w:rPr>
          <w:rFonts w:hint="eastAsia" w:eastAsiaTheme="minorEastAsia"/>
          <w:lang w:eastAsia="zh-CN"/>
        </w:rPr>
        <w:t>Discussion on SONMDT enhancements for NPN</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R2-2306339</w:t>
      </w:r>
      <w:r>
        <w:rPr>
          <w:rFonts w:hint="eastAsia" w:eastAsiaTheme="minorEastAsia"/>
          <w:lang w:eastAsia="zh-CN"/>
        </w:rPr>
        <w:tab/>
      </w:r>
      <w:r>
        <w:rPr>
          <w:rFonts w:hint="eastAsia" w:eastAsiaTheme="minorEastAsia"/>
          <w:lang w:eastAsia="zh-CN"/>
        </w:rPr>
        <w:t>Further Discussion on RACH enhancements for SON</w:t>
      </w:r>
      <w:r>
        <w:rPr>
          <w:rFonts w:hint="eastAsia" w:eastAsiaTheme="minorEastAsia"/>
          <w:lang w:eastAsia="zh-CN"/>
        </w:rPr>
        <w:tab/>
      </w:r>
      <w:r>
        <w:rPr>
          <w:rFonts w:hint="eastAsia" w:eastAsiaTheme="minorEastAsia"/>
          <w:lang w:eastAsia="zh-CN"/>
        </w:rPr>
        <w:t>China Telecom Corporation Ltd.</w:t>
      </w:r>
    </w:p>
    <w:p>
      <w:pPr>
        <w:rPr>
          <w:rFonts w:eastAsiaTheme="minorEastAsia"/>
          <w:lang w:eastAsia="zh-CN"/>
        </w:rPr>
      </w:pPr>
      <w:r>
        <w:rPr>
          <w:rFonts w:hint="eastAsia" w:eastAsiaTheme="minorEastAsia"/>
          <w:lang w:eastAsia="zh-CN"/>
        </w:rPr>
        <w:t>R2-2306358</w:t>
      </w:r>
      <w:r>
        <w:rPr>
          <w:rFonts w:hint="eastAsia" w:eastAsiaTheme="minorEastAsia"/>
          <w:lang w:eastAsia="zh-CN"/>
        </w:rPr>
        <w:tab/>
      </w:r>
      <w:r>
        <w:rPr>
          <w:rFonts w:hint="eastAsia" w:eastAsiaTheme="minorEastAsia"/>
          <w:lang w:eastAsia="zh-CN"/>
        </w:rPr>
        <w:t>Discussion on the “LS on potential override of logged MDT reports upon moving from SNPN to PLMN” from RAN3 (R3-232118)</w:t>
      </w:r>
      <w:r>
        <w:rPr>
          <w:rFonts w:hint="eastAsia" w:eastAsiaTheme="minorEastAsia"/>
          <w:lang w:eastAsia="zh-CN"/>
        </w:rPr>
        <w:tab/>
      </w:r>
      <w:r>
        <w:rPr>
          <w:rFonts w:hint="eastAsia" w:eastAsiaTheme="minorEastAsia"/>
          <w:lang w:eastAsia="zh-CN"/>
        </w:rPr>
        <w:t>Beijing Xiaomi Software Tech</w:t>
      </w:r>
    </w:p>
    <w:p>
      <w:pPr>
        <w:rPr>
          <w:rFonts w:eastAsiaTheme="minorEastAsia"/>
          <w:lang w:eastAsia="zh-CN"/>
        </w:rPr>
      </w:pPr>
      <w:r>
        <w:rPr>
          <w:rFonts w:hint="eastAsia" w:eastAsiaTheme="minorEastAsia"/>
          <w:lang w:eastAsia="zh-CN"/>
        </w:rPr>
        <w:t>R2-2306390</w:t>
      </w:r>
      <w:r>
        <w:rPr>
          <w:rFonts w:hint="eastAsia" w:eastAsiaTheme="minorEastAsia"/>
          <w:lang w:eastAsia="zh-CN"/>
        </w:rPr>
        <w:tab/>
      </w:r>
      <w:r>
        <w:rPr>
          <w:rFonts w:hint="eastAsia" w:eastAsiaTheme="minorEastAsia"/>
          <w:lang w:eastAsia="zh-CN"/>
        </w:rPr>
        <w:t>MRO for Fast MCG Recovery, CPAC and SCGFailureInformation</w:t>
      </w:r>
      <w:r>
        <w:rPr>
          <w:rFonts w:hint="eastAsia" w:eastAsiaTheme="minorEastAsia"/>
          <w:lang w:eastAsia="zh-CN"/>
        </w:rPr>
        <w:tab/>
      </w:r>
      <w:r>
        <w:rPr>
          <w:rFonts w:hint="eastAsia" w:eastAsiaTheme="minorEastAsia"/>
          <w:lang w:eastAsia="zh-CN"/>
        </w:rPr>
        <w:t>Samsung R&amp;D Institute India</w:t>
      </w:r>
    </w:p>
    <w:p>
      <w:pPr>
        <w:rPr>
          <w:rFonts w:eastAsiaTheme="minorEastAsia"/>
          <w:lang w:eastAsia="zh-CN"/>
        </w:rPr>
      </w:pPr>
      <w:r>
        <w:rPr>
          <w:rFonts w:hint="eastAsia" w:eastAsiaTheme="minorEastAsia"/>
          <w:lang w:eastAsia="zh-CN"/>
        </w:rPr>
        <w:t>R2-2306391</w:t>
      </w:r>
      <w:r>
        <w:rPr>
          <w:rFonts w:hint="eastAsia" w:eastAsiaTheme="minorEastAsia"/>
          <w:lang w:eastAsia="zh-CN"/>
        </w:rPr>
        <w:tab/>
      </w:r>
      <w:r>
        <w:rPr>
          <w:rFonts w:hint="eastAsia" w:eastAsiaTheme="minorEastAsia"/>
          <w:lang w:eastAsia="zh-CN"/>
        </w:rPr>
        <w:t>MRO for Fast MCG Recovery, CPAC and SCGFailureInformation</w:t>
      </w:r>
      <w:r>
        <w:rPr>
          <w:rFonts w:hint="eastAsia" w:eastAsiaTheme="minorEastAsia"/>
          <w:lang w:eastAsia="zh-CN"/>
        </w:rPr>
        <w:tab/>
      </w:r>
      <w:r>
        <w:rPr>
          <w:rFonts w:hint="eastAsia" w:eastAsiaTheme="minorEastAsia"/>
          <w:lang w:eastAsia="zh-CN"/>
        </w:rPr>
        <w:t>Samsung R&amp;D Institute India</w:t>
      </w:r>
    </w:p>
    <w:p>
      <w:pPr>
        <w:rPr>
          <w:rFonts w:eastAsiaTheme="minorEastAsia"/>
          <w:lang w:eastAsia="zh-CN"/>
        </w:rPr>
      </w:pPr>
      <w:r>
        <w:rPr>
          <w:rFonts w:hint="eastAsia" w:eastAsiaTheme="minorEastAsia"/>
          <w:lang w:eastAsia="zh-CN"/>
        </w:rPr>
        <w:t>R2-2306450</w:t>
      </w:r>
      <w:r>
        <w:rPr>
          <w:rFonts w:hint="eastAsia" w:eastAsiaTheme="minorEastAsia"/>
          <w:lang w:eastAsia="zh-CN"/>
        </w:rPr>
        <w:tab/>
      </w:r>
      <w:r>
        <w:rPr>
          <w:rFonts w:hint="eastAsia" w:eastAsiaTheme="minorEastAsia"/>
          <w:lang w:eastAsia="zh-CN"/>
        </w:rPr>
        <w:t>Enhancements of SON reports for NR-U</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R2-2306452</w:t>
      </w:r>
      <w:r>
        <w:rPr>
          <w:rFonts w:hint="eastAsia" w:eastAsiaTheme="minorEastAsia"/>
          <w:lang w:eastAsia="zh-CN"/>
        </w:rPr>
        <w:tab/>
      </w:r>
      <w:r>
        <w:rPr>
          <w:rFonts w:hint="eastAsia" w:eastAsiaTheme="minorEastAsia"/>
          <w:lang w:eastAsia="zh-CN"/>
        </w:rPr>
        <w:t>Summary of AI 7.13.5 SON for NR-U (Ericsson)</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R2-2306455</w:t>
      </w:r>
      <w:r>
        <w:rPr>
          <w:rFonts w:hint="eastAsia" w:eastAsiaTheme="minorEastAsia"/>
          <w:lang w:eastAsia="zh-CN"/>
        </w:rPr>
        <w:tab/>
      </w:r>
      <w:r>
        <w:rPr>
          <w:rFonts w:hint="eastAsia" w:eastAsiaTheme="minorEastAsia"/>
          <w:lang w:eastAsia="zh-CN"/>
        </w:rPr>
        <w:t>Discussion on inter-system HO for voice fallback</w:t>
      </w:r>
      <w:r>
        <w:rPr>
          <w:rFonts w:hint="eastAsia" w:eastAsiaTheme="minorEastAsia"/>
          <w:lang w:eastAsia="zh-CN"/>
        </w:rPr>
        <w:tab/>
      </w:r>
      <w:r>
        <w:rPr>
          <w:rFonts w:hint="eastAsia" w:eastAsiaTheme="minorEastAsia"/>
          <w:lang w:eastAsia="zh-CN"/>
        </w:rPr>
        <w:t>NTT DOCOMO, INC.</w:t>
      </w:r>
    </w:p>
    <w:p>
      <w:pPr>
        <w:rPr>
          <w:rFonts w:eastAsiaTheme="minorEastAsia"/>
          <w:lang w:eastAsia="zh-CN"/>
        </w:rPr>
      </w:pPr>
      <w:r>
        <w:rPr>
          <w:rFonts w:hint="eastAsia" w:eastAsiaTheme="minorEastAsia"/>
          <w:lang w:eastAsia="zh-CN"/>
        </w:rPr>
        <w:t>R2-2306456</w:t>
      </w:r>
      <w:r>
        <w:rPr>
          <w:rFonts w:hint="eastAsia" w:eastAsiaTheme="minorEastAsia"/>
          <w:lang w:eastAsia="zh-CN"/>
        </w:rPr>
        <w:tab/>
      </w:r>
      <w:r>
        <w:rPr>
          <w:rFonts w:hint="eastAsia" w:eastAsiaTheme="minorEastAsia"/>
          <w:lang w:eastAsia="zh-CN"/>
        </w:rPr>
        <w:t>Discussion on CPAC failure report</w:t>
      </w:r>
      <w:r>
        <w:rPr>
          <w:rFonts w:hint="eastAsia" w:eastAsiaTheme="minorEastAsia"/>
          <w:lang w:eastAsia="zh-CN"/>
        </w:rPr>
        <w:tab/>
      </w:r>
      <w:r>
        <w:rPr>
          <w:rFonts w:hint="eastAsia" w:eastAsiaTheme="minorEastAsia"/>
          <w:lang w:eastAsia="zh-CN"/>
        </w:rPr>
        <w:t>NTT DOCOMO, INC.</w:t>
      </w:r>
    </w:p>
    <w:p>
      <w:pPr>
        <w:rPr>
          <w:rFonts w:eastAsiaTheme="minorEastAsia"/>
          <w:lang w:eastAsia="zh-CN"/>
        </w:rPr>
      </w:pPr>
      <w:r>
        <w:rPr>
          <w:rFonts w:hint="eastAsia" w:eastAsiaTheme="minorEastAsia"/>
          <w:lang w:eastAsia="zh-CN"/>
        </w:rPr>
        <w:t>R2-2306462</w:t>
      </w:r>
      <w:r>
        <w:rPr>
          <w:rFonts w:hint="eastAsia" w:eastAsiaTheme="minorEastAsia"/>
          <w:lang w:eastAsia="zh-CN"/>
        </w:rPr>
        <w:tab/>
      </w:r>
      <w:r>
        <w:rPr>
          <w:rFonts w:hint="eastAsia" w:eastAsiaTheme="minorEastAsia"/>
          <w:lang w:eastAsia="zh-CN"/>
        </w:rPr>
        <w:t>Discussion on SPR</w:t>
      </w:r>
      <w:r>
        <w:rPr>
          <w:rFonts w:hint="eastAsia" w:eastAsiaTheme="minorEastAsia"/>
          <w:lang w:eastAsia="zh-CN"/>
        </w:rPr>
        <w:tab/>
      </w:r>
      <w:r>
        <w:rPr>
          <w:rFonts w:hint="eastAsia" w:eastAsiaTheme="minorEastAsia"/>
          <w:lang w:eastAsia="zh-CN"/>
        </w:rPr>
        <w:t>NTT DOCOMO, INC.</w:t>
      </w:r>
    </w:p>
    <w:p>
      <w:pPr>
        <w:rPr>
          <w:rFonts w:eastAsiaTheme="minorEastAsia"/>
          <w:lang w:eastAsia="zh-CN"/>
        </w:rPr>
      </w:pPr>
      <w:r>
        <w:rPr>
          <w:rFonts w:hint="eastAsia" w:eastAsiaTheme="minorEastAsia"/>
          <w:lang w:eastAsia="zh-CN"/>
        </w:rPr>
        <w:t>R2-2306530</w:t>
      </w:r>
      <w:r>
        <w:rPr>
          <w:rFonts w:hint="eastAsia" w:eastAsiaTheme="minorEastAsia"/>
          <w:lang w:eastAsia="zh-CN"/>
        </w:rPr>
        <w:tab/>
      </w:r>
      <w:r>
        <w:rPr>
          <w:rFonts w:hint="eastAsia" w:eastAsiaTheme="minorEastAsia"/>
          <w:lang w:eastAsia="zh-CN"/>
        </w:rPr>
        <w:t>Running 36.331 CR for SN RACH report</w:t>
      </w:r>
      <w:r>
        <w:rPr>
          <w:rFonts w:hint="eastAsia" w:eastAsiaTheme="minorEastAsia"/>
          <w:lang w:eastAsia="zh-CN"/>
        </w:rPr>
        <w:tab/>
      </w:r>
      <w:r>
        <w:rPr>
          <w:rFonts w:hint="eastAsia" w:eastAsiaTheme="minorEastAsia"/>
          <w:lang w:eastAsia="zh-CN"/>
        </w:rPr>
        <w:t>ZTE Corporation, Sanechips</w:t>
      </w:r>
    </w:p>
    <w:p>
      <w:pPr>
        <w:rPr>
          <w:rFonts w:eastAsiaTheme="minorEastAsia"/>
          <w:lang w:eastAsia="zh-CN"/>
        </w:rPr>
      </w:pPr>
      <w:r>
        <w:rPr>
          <w:rFonts w:hint="eastAsia" w:eastAsiaTheme="minorEastAsia"/>
          <w:lang w:eastAsia="zh-CN"/>
        </w:rPr>
        <w:t>R2-2306531</w:t>
      </w:r>
      <w:r>
        <w:rPr>
          <w:rFonts w:hint="eastAsia" w:eastAsiaTheme="minorEastAsia"/>
          <w:lang w:eastAsia="zh-CN"/>
        </w:rPr>
        <w:tab/>
      </w:r>
      <w:r>
        <w:rPr>
          <w:rFonts w:hint="eastAsia" w:eastAsiaTheme="minorEastAsia"/>
          <w:lang w:eastAsia="zh-CN"/>
        </w:rPr>
        <w:t>Running 38.331 CR for RACH report</w:t>
      </w:r>
      <w:r>
        <w:rPr>
          <w:rFonts w:hint="eastAsia" w:eastAsiaTheme="minorEastAsia"/>
          <w:lang w:eastAsia="zh-CN"/>
        </w:rPr>
        <w:tab/>
      </w:r>
      <w:r>
        <w:rPr>
          <w:rFonts w:hint="eastAsia" w:eastAsiaTheme="minorEastAsia"/>
          <w:lang w:eastAsia="zh-CN"/>
        </w:rPr>
        <w:t>ZTE Corporation, Sanechips</w:t>
      </w:r>
    </w:p>
    <w:p>
      <w:pPr>
        <w:rPr>
          <w:rFonts w:eastAsiaTheme="minorEastAsia"/>
          <w:lang w:eastAsia="zh-CN"/>
        </w:rPr>
      </w:pPr>
      <w:r>
        <w:rPr>
          <w:rFonts w:hint="eastAsia" w:eastAsiaTheme="minorEastAsia"/>
          <w:lang w:eastAsia="zh-CN"/>
        </w:rPr>
        <w:t>R2-2306557</w:t>
      </w:r>
      <w:r>
        <w:rPr>
          <w:rFonts w:hint="eastAsia" w:eastAsiaTheme="minorEastAsia"/>
          <w:lang w:eastAsia="zh-CN"/>
        </w:rPr>
        <w:tab/>
      </w:r>
      <w:r>
        <w:rPr>
          <w:rFonts w:hint="eastAsia" w:eastAsiaTheme="minorEastAsia"/>
          <w:lang w:eastAsia="zh-CN"/>
        </w:rPr>
        <w:t>Summary of AI 7.13.5 SON for NR-U (Ericsson)</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R2-2306558</w:t>
      </w:r>
      <w:r>
        <w:rPr>
          <w:rFonts w:hint="eastAsia" w:eastAsiaTheme="minorEastAsia"/>
          <w:lang w:eastAsia="zh-CN"/>
        </w:rPr>
        <w:tab/>
      </w:r>
      <w:r>
        <w:rPr>
          <w:rFonts w:hint="eastAsia" w:eastAsiaTheme="minorEastAsia"/>
          <w:lang w:eastAsia="zh-CN"/>
        </w:rPr>
        <w:t>Open issues and proposals on AI 7.13.5 SON for NR-U (Ericsson)</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R2-2306752</w:t>
      </w:r>
      <w:r>
        <w:rPr>
          <w:rFonts w:hint="eastAsia" w:eastAsiaTheme="minorEastAsia"/>
          <w:lang w:eastAsia="zh-CN"/>
        </w:rPr>
        <w:tab/>
      </w:r>
      <w:r>
        <w:rPr>
          <w:rFonts w:hint="eastAsia" w:eastAsiaTheme="minorEastAsia"/>
          <w:lang w:eastAsia="zh-CN"/>
        </w:rPr>
        <w:t>Pre-meeting summary of 7.13.4</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R2-2306753</w:t>
      </w:r>
      <w:r>
        <w:rPr>
          <w:rFonts w:hint="eastAsia" w:eastAsiaTheme="minorEastAsia"/>
          <w:lang w:eastAsia="zh-CN"/>
        </w:rPr>
        <w:tab/>
      </w:r>
      <w:r>
        <w:rPr>
          <w:rFonts w:hint="eastAsia" w:eastAsiaTheme="minorEastAsia"/>
          <w:lang w:eastAsia="zh-CN"/>
        </w:rPr>
        <w:t>Running 38.331 CR for logged MDT enhancements and NPN</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R2-2306754</w:t>
      </w:r>
      <w:r>
        <w:rPr>
          <w:rFonts w:hint="eastAsia" w:eastAsiaTheme="minorEastAsia"/>
          <w:lang w:eastAsia="zh-CN"/>
        </w:rPr>
        <w:tab/>
      </w:r>
      <w:r>
        <w:rPr>
          <w:rFonts w:hint="eastAsia" w:eastAsiaTheme="minorEastAsia"/>
          <w:lang w:eastAsia="zh-CN"/>
        </w:rPr>
        <w:t>Running 36.331 CR for logged MDT enhancements</w:t>
      </w:r>
      <w:r>
        <w:rPr>
          <w:rFonts w:hint="eastAsia" w:eastAsiaTheme="minorEastAsia"/>
          <w:lang w:eastAsia="zh-CN"/>
        </w:rPr>
        <w:tab/>
      </w:r>
      <w:r>
        <w:rPr>
          <w:rFonts w:hint="eastAsia" w:eastAsiaTheme="minorEastAsia"/>
          <w:lang w:eastAsia="zh-CN"/>
        </w:rPr>
        <w:t>Huawei, HiSilicon</w:t>
      </w:r>
    </w:p>
    <w:p>
      <w:pPr>
        <w:rPr>
          <w:rFonts w:ascii="Arial" w:hAnsi="Arial" w:eastAsiaTheme="minorEastAsia"/>
          <w:sz w:val="21"/>
          <w:szCs w:val="21"/>
          <w:u w:val="single"/>
          <w:lang w:val="en-US" w:eastAsia="zh-CN"/>
        </w:rPr>
      </w:pPr>
      <w:r>
        <w:rPr>
          <w:rFonts w:ascii="Arial" w:hAnsi="Arial" w:eastAsiaTheme="minorEastAsia"/>
          <w:sz w:val="21"/>
          <w:szCs w:val="21"/>
          <w:u w:val="single"/>
          <w:lang w:val="en-US" w:eastAsia="zh-CN"/>
        </w:rPr>
        <w:t xml:space="preserve"> </w:t>
      </w:r>
    </w:p>
    <w:p>
      <w:pPr>
        <w:rPr>
          <w:rFonts w:eastAsiaTheme="minorEastAsia"/>
          <w:b/>
          <w:u w:val="single"/>
          <w:lang w:eastAsia="zh-CN"/>
        </w:rPr>
      </w:pPr>
      <w:r>
        <w:rPr>
          <w:rFonts w:hint="eastAsia" w:eastAsiaTheme="minorEastAsia"/>
          <w:b/>
          <w:u w:val="single"/>
          <w:lang w:eastAsia="zh-CN"/>
        </w:rPr>
        <w:t>RAN3 #11</w:t>
      </w:r>
      <w:r>
        <w:rPr>
          <w:rFonts w:eastAsiaTheme="minorEastAsia"/>
          <w:b/>
          <w:u w:val="single"/>
          <w:lang w:val="en-US" w:eastAsia="zh-CN"/>
        </w:rPr>
        <w:t>9bis-e</w:t>
      </w:r>
      <w:r>
        <w:rPr>
          <w:rFonts w:hint="eastAsia" w:eastAsiaTheme="minorEastAsia"/>
          <w:b/>
          <w:u w:val="single"/>
          <w:lang w:eastAsia="zh-CN"/>
        </w:rPr>
        <w:t>:</w:t>
      </w:r>
    </w:p>
    <w:p>
      <w:pPr>
        <w:rPr>
          <w:rFonts w:eastAsiaTheme="minorEastAsia"/>
          <w:lang w:eastAsia="zh-CN"/>
        </w:rPr>
      </w:pPr>
      <w:r>
        <w:rPr>
          <w:rFonts w:hint="eastAsia" w:eastAsiaTheme="minorEastAsia"/>
          <w:lang w:eastAsia="zh-CN"/>
        </w:rPr>
        <w:t>R3-231112</w:t>
      </w:r>
      <w:r>
        <w:rPr>
          <w:rFonts w:hint="eastAsia" w:eastAsiaTheme="minorEastAsia"/>
          <w:lang w:eastAsia="zh-CN"/>
        </w:rPr>
        <w:tab/>
      </w:r>
      <w:r>
        <w:rPr>
          <w:rFonts w:hint="eastAsia" w:eastAsiaTheme="minorEastAsia"/>
          <w:lang w:eastAsia="zh-CN"/>
        </w:rPr>
        <w:t>Reply LS on RACH enhancement for R18 SONMDT</w:t>
      </w:r>
      <w:r>
        <w:rPr>
          <w:rFonts w:hint="eastAsia" w:eastAsiaTheme="minorEastAsia"/>
          <w:lang w:eastAsia="zh-CN"/>
        </w:rPr>
        <w:tab/>
      </w:r>
      <w:r>
        <w:rPr>
          <w:rFonts w:hint="eastAsia" w:eastAsiaTheme="minorEastAsia"/>
          <w:lang w:eastAsia="zh-CN"/>
        </w:rPr>
        <w:t>RAN2, Huawei</w:t>
      </w:r>
    </w:p>
    <w:p>
      <w:pPr>
        <w:rPr>
          <w:rFonts w:eastAsiaTheme="minorEastAsia"/>
          <w:lang w:eastAsia="zh-CN"/>
        </w:rPr>
      </w:pPr>
      <w:r>
        <w:rPr>
          <w:rFonts w:hint="eastAsia" w:eastAsiaTheme="minorEastAsia"/>
          <w:lang w:eastAsia="zh-CN"/>
        </w:rPr>
        <w:t>R3-231125</w:t>
      </w:r>
      <w:r>
        <w:rPr>
          <w:rFonts w:hint="eastAsia" w:eastAsiaTheme="minorEastAsia"/>
          <w:lang w:eastAsia="zh-CN"/>
        </w:rPr>
        <w:tab/>
      </w:r>
      <w:r>
        <w:rPr>
          <w:rFonts w:hint="eastAsia" w:eastAsiaTheme="minorEastAsia"/>
          <w:lang w:eastAsia="zh-CN"/>
        </w:rPr>
        <w:t>(BLCR to 38.423) Addition of SON features enhancement</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R3-231126</w:t>
      </w:r>
      <w:r>
        <w:rPr>
          <w:rFonts w:hint="eastAsia" w:eastAsiaTheme="minorEastAsia"/>
          <w:lang w:eastAsia="zh-CN"/>
        </w:rPr>
        <w:tab/>
      </w:r>
      <w:r>
        <w:rPr>
          <w:rFonts w:hint="eastAsia" w:eastAsiaTheme="minorEastAsia"/>
          <w:lang w:eastAsia="zh-CN"/>
        </w:rPr>
        <w:t>(BLCR to 38.473) Addition of SON features enhancement</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R3-231127</w:t>
      </w:r>
      <w:r>
        <w:rPr>
          <w:rFonts w:hint="eastAsia" w:eastAsiaTheme="minorEastAsia"/>
          <w:lang w:eastAsia="zh-CN"/>
        </w:rPr>
        <w:tab/>
      </w:r>
      <w:r>
        <w:rPr>
          <w:rFonts w:hint="eastAsia" w:eastAsiaTheme="minorEastAsia"/>
          <w:lang w:eastAsia="zh-CN"/>
        </w:rPr>
        <w:t>BLCR to 38.300:enhancement of SON</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R3-231128</w:t>
      </w:r>
      <w:r>
        <w:rPr>
          <w:rFonts w:hint="eastAsia" w:eastAsiaTheme="minorEastAsia"/>
          <w:lang w:eastAsia="zh-CN"/>
        </w:rPr>
        <w:tab/>
      </w:r>
      <w:r>
        <w:rPr>
          <w:rFonts w:hint="eastAsia" w:eastAsiaTheme="minorEastAsia"/>
          <w:lang w:eastAsia="zh-CN"/>
        </w:rPr>
        <w:t>(BLCR to 38.413) for SON</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R3-231129</w:t>
      </w:r>
      <w:r>
        <w:rPr>
          <w:rFonts w:hint="eastAsia" w:eastAsiaTheme="minorEastAsia"/>
          <w:lang w:eastAsia="zh-CN"/>
        </w:rPr>
        <w:tab/>
      </w:r>
      <w:r>
        <w:rPr>
          <w:rFonts w:hint="eastAsia" w:eastAsiaTheme="minorEastAsia"/>
          <w:lang w:eastAsia="zh-CN"/>
        </w:rPr>
        <w:t>(BLCR to 38.401) Addition of SON features enhancement</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R3-231184</w:t>
      </w:r>
      <w:r>
        <w:rPr>
          <w:rFonts w:hint="eastAsia" w:eastAsiaTheme="minorEastAsia"/>
          <w:lang w:eastAsia="zh-CN"/>
        </w:rPr>
        <w:tab/>
      </w:r>
      <w:r>
        <w:rPr>
          <w:rFonts w:hint="eastAsia" w:eastAsiaTheme="minorEastAsia"/>
          <w:lang w:eastAsia="zh-CN"/>
        </w:rPr>
        <w:t>(TP for MDT BL CR for TS 38.423) Addition of PNI-NPN in MDT Area Scope</w:t>
      </w:r>
      <w:r>
        <w:rPr>
          <w:rFonts w:hint="eastAsia" w:eastAsiaTheme="minorEastAsia"/>
          <w:lang w:eastAsia="zh-CN"/>
        </w:rPr>
        <w:tab/>
      </w:r>
      <w:r>
        <w:rPr>
          <w:rFonts w:hint="eastAsia" w:eastAsiaTheme="minorEastAsia"/>
          <w:lang w:eastAsia="zh-CN"/>
        </w:rPr>
        <w:t>Huawei, China Telecom, CMCC</w:t>
      </w:r>
    </w:p>
    <w:p>
      <w:pPr>
        <w:rPr>
          <w:rFonts w:eastAsiaTheme="minorEastAsia"/>
          <w:lang w:eastAsia="zh-CN"/>
        </w:rPr>
      </w:pPr>
      <w:r>
        <w:rPr>
          <w:rFonts w:hint="eastAsia" w:eastAsiaTheme="minorEastAsia"/>
          <w:lang w:eastAsia="zh-CN"/>
        </w:rPr>
        <w:t>R3-231185</w:t>
      </w:r>
      <w:r>
        <w:rPr>
          <w:rFonts w:hint="eastAsia" w:eastAsiaTheme="minorEastAsia"/>
          <w:lang w:eastAsia="zh-CN"/>
        </w:rPr>
        <w:tab/>
      </w:r>
      <w:r>
        <w:rPr>
          <w:rFonts w:hint="eastAsia" w:eastAsiaTheme="minorEastAsia"/>
          <w:lang w:eastAsia="zh-CN"/>
        </w:rPr>
        <w:t>(TP for SON BLCR for TS 37.320): MDT support in SNPN</w:t>
      </w:r>
      <w:r>
        <w:rPr>
          <w:rFonts w:hint="eastAsia" w:eastAsiaTheme="minorEastAsia"/>
          <w:lang w:eastAsia="zh-CN"/>
        </w:rPr>
        <w:tab/>
      </w:r>
      <w:r>
        <w:rPr>
          <w:rFonts w:hint="eastAsia" w:eastAsiaTheme="minorEastAsia"/>
          <w:lang w:eastAsia="zh-CN"/>
        </w:rPr>
        <w:t>Huawei, Orange, China Telecom, CMCC</w:t>
      </w:r>
    </w:p>
    <w:p>
      <w:pPr>
        <w:rPr>
          <w:rFonts w:eastAsiaTheme="minorEastAsia"/>
          <w:lang w:eastAsia="zh-CN"/>
        </w:rPr>
      </w:pPr>
      <w:r>
        <w:rPr>
          <w:rFonts w:hint="eastAsia" w:eastAsiaTheme="minorEastAsia"/>
          <w:lang w:eastAsia="zh-CN"/>
        </w:rPr>
        <w:t>R3-231189</w:t>
      </w:r>
      <w:r>
        <w:rPr>
          <w:rFonts w:hint="eastAsia" w:eastAsiaTheme="minorEastAsia"/>
          <w:lang w:eastAsia="zh-CN"/>
        </w:rPr>
        <w:tab/>
      </w:r>
      <w:r>
        <w:rPr>
          <w:rFonts w:hint="eastAsia" w:eastAsiaTheme="minorEastAsia"/>
          <w:lang w:eastAsia="zh-CN"/>
        </w:rPr>
        <w:t>[TP to 38.423, SON] Configuration coordination for the successful PSCell change report</w:t>
      </w:r>
      <w:r>
        <w:rPr>
          <w:rFonts w:hint="eastAsia" w:eastAsiaTheme="minorEastAsia"/>
          <w:lang w:eastAsia="zh-CN"/>
        </w:rPr>
        <w:tab/>
      </w:r>
      <w:r>
        <w:rPr>
          <w:rFonts w:hint="eastAsia" w:eastAsiaTheme="minorEastAsia"/>
          <w:lang w:eastAsia="zh-CN"/>
        </w:rPr>
        <w:t>Nokia Netherlands</w:t>
      </w:r>
    </w:p>
    <w:p>
      <w:pPr>
        <w:rPr>
          <w:rFonts w:eastAsiaTheme="minorEastAsia"/>
          <w:lang w:eastAsia="zh-CN"/>
        </w:rPr>
      </w:pPr>
      <w:r>
        <w:rPr>
          <w:rFonts w:hint="eastAsia" w:eastAsiaTheme="minorEastAsia"/>
          <w:lang w:eastAsia="zh-CN"/>
        </w:rPr>
        <w:t>R3-231200</w:t>
      </w:r>
      <w:r>
        <w:rPr>
          <w:rFonts w:hint="eastAsia" w:eastAsiaTheme="minorEastAsia"/>
          <w:lang w:eastAsia="zh-CN"/>
        </w:rPr>
        <w:tab/>
      </w:r>
      <w:r>
        <w:rPr>
          <w:rFonts w:hint="eastAsia" w:eastAsiaTheme="minorEastAsia"/>
          <w:lang w:eastAsia="zh-CN"/>
        </w:rPr>
        <w:t>(TP for SON BLCR for 38.423) SON enhancement for SHR and SPR</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R3-231201</w:t>
      </w:r>
      <w:r>
        <w:rPr>
          <w:rFonts w:hint="eastAsia" w:eastAsiaTheme="minorEastAsia"/>
          <w:lang w:eastAsia="zh-CN"/>
        </w:rPr>
        <w:tab/>
      </w:r>
      <w:r>
        <w:rPr>
          <w:rFonts w:hint="eastAsia" w:eastAsiaTheme="minorEastAsia"/>
          <w:lang w:eastAsia="zh-CN"/>
        </w:rPr>
        <w:t>(TP for SON BLCR for 37.340 and 38.423) SON enhancements for CPAC and MCG failure recovery</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R3-231202</w:t>
      </w:r>
      <w:r>
        <w:rPr>
          <w:rFonts w:hint="eastAsia" w:eastAsiaTheme="minorEastAsia"/>
          <w:lang w:eastAsia="zh-CN"/>
        </w:rPr>
        <w:tab/>
      </w:r>
      <w:r>
        <w:rPr>
          <w:rFonts w:hint="eastAsia" w:eastAsiaTheme="minorEastAsia"/>
          <w:lang w:eastAsia="zh-CN"/>
        </w:rPr>
        <w:t>(TP for SON BLCR for 38.413 and 38.300) MRO for inter-system handover for voice fallback</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R3-231203</w:t>
      </w:r>
      <w:r>
        <w:rPr>
          <w:rFonts w:hint="eastAsia" w:eastAsiaTheme="minorEastAsia"/>
          <w:lang w:eastAsia="zh-CN"/>
        </w:rPr>
        <w:tab/>
      </w:r>
      <w:r>
        <w:rPr>
          <w:rFonts w:hint="eastAsia" w:eastAsiaTheme="minorEastAsia"/>
          <w:lang w:eastAsia="zh-CN"/>
        </w:rPr>
        <w:t>Discussion on SON for RACH</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R3-231204</w:t>
      </w:r>
      <w:r>
        <w:rPr>
          <w:rFonts w:hint="eastAsia" w:eastAsiaTheme="minorEastAsia"/>
          <w:lang w:eastAsia="zh-CN"/>
        </w:rPr>
        <w:tab/>
      </w:r>
      <w:r>
        <w:rPr>
          <w:rFonts w:hint="eastAsia" w:eastAsiaTheme="minorEastAsia"/>
          <w:lang w:eastAsia="zh-CN"/>
        </w:rPr>
        <w:t>Discussion on SON for NR-U</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R3-231226</w:t>
      </w:r>
      <w:r>
        <w:rPr>
          <w:rFonts w:hint="eastAsia" w:eastAsiaTheme="minorEastAsia"/>
          <w:lang w:eastAsia="zh-CN"/>
        </w:rPr>
        <w:tab/>
      </w:r>
      <w:r>
        <w:rPr>
          <w:rFonts w:hint="eastAsia" w:eastAsiaTheme="minorEastAsia"/>
          <w:lang w:eastAsia="zh-CN"/>
        </w:rPr>
        <w:t>[TP to 37.340, SON] Further consideration on the CPC Execution to wrong PSCell</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R3-231227</w:t>
      </w:r>
      <w:r>
        <w:rPr>
          <w:rFonts w:hint="eastAsia" w:eastAsiaTheme="minorEastAsia"/>
          <w:lang w:eastAsia="zh-CN"/>
        </w:rPr>
        <w:tab/>
      </w:r>
      <w:r>
        <w:rPr>
          <w:rFonts w:hint="eastAsia" w:eastAsiaTheme="minorEastAsia"/>
          <w:lang w:eastAsia="zh-CN"/>
        </w:rPr>
        <w:t>[TP to TS38423, SON] Support for MRO for fast MCG recovery in case of SCG deactivation and for pre-Rel.18 UEs</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R3-231228</w:t>
      </w:r>
      <w:r>
        <w:rPr>
          <w:rFonts w:hint="eastAsia" w:eastAsiaTheme="minorEastAsia"/>
          <w:lang w:eastAsia="zh-CN"/>
        </w:rPr>
        <w:tab/>
      </w:r>
      <w:r>
        <w:rPr>
          <w:rFonts w:hint="eastAsia" w:eastAsiaTheme="minorEastAsia"/>
          <w:lang w:eastAsia="zh-CN"/>
        </w:rPr>
        <w:t>The LBT waiting time for correct NR-U MRO analysis</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R3-231269</w:t>
      </w:r>
      <w:r>
        <w:rPr>
          <w:rFonts w:hint="eastAsia" w:eastAsiaTheme="minorEastAsia"/>
          <w:lang w:eastAsia="zh-CN"/>
        </w:rPr>
        <w:tab/>
      </w:r>
      <w:r>
        <w:rPr>
          <w:rFonts w:hint="eastAsia" w:eastAsiaTheme="minorEastAsia"/>
          <w:lang w:eastAsia="zh-CN"/>
        </w:rPr>
        <w:t>(TPs for SON BLCRs for TS 38.300) SHR</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R3-231270</w:t>
      </w:r>
      <w:r>
        <w:rPr>
          <w:rFonts w:hint="eastAsia" w:eastAsiaTheme="minorEastAsia"/>
          <w:lang w:eastAsia="zh-CN"/>
        </w:rPr>
        <w:tab/>
      </w:r>
      <w:r>
        <w:rPr>
          <w:rFonts w:hint="eastAsia" w:eastAsiaTheme="minorEastAsia"/>
          <w:lang w:eastAsia="zh-CN"/>
        </w:rPr>
        <w:t>(TPs for SON BLCRs for TS 38.300) SPR</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R3-231271</w:t>
      </w:r>
      <w:r>
        <w:rPr>
          <w:rFonts w:hint="eastAsia" w:eastAsiaTheme="minorEastAsia"/>
          <w:lang w:eastAsia="zh-CN"/>
        </w:rPr>
        <w:tab/>
      </w:r>
      <w:r>
        <w:rPr>
          <w:rFonts w:hint="eastAsia" w:eastAsiaTheme="minorEastAsia"/>
          <w:lang w:eastAsia="zh-CN"/>
        </w:rPr>
        <w:t>(TPs for SON BLCRs for TS 38.300): MRO related objectives</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R3-231299</w:t>
      </w:r>
      <w:r>
        <w:rPr>
          <w:rFonts w:hint="eastAsia" w:eastAsiaTheme="minorEastAsia"/>
          <w:lang w:eastAsia="zh-CN"/>
        </w:rPr>
        <w:tab/>
      </w:r>
      <w:r>
        <w:rPr>
          <w:rFonts w:hint="eastAsia" w:eastAsiaTheme="minorEastAsia"/>
          <w:lang w:eastAsia="zh-CN"/>
        </w:rPr>
        <w:t>Inter-RAT SHR and SPR</w:t>
      </w:r>
      <w:r>
        <w:rPr>
          <w:rFonts w:hint="eastAsia" w:eastAsiaTheme="minorEastAsia"/>
          <w:lang w:eastAsia="zh-CN"/>
        </w:rPr>
        <w:tab/>
      </w:r>
      <w:r>
        <w:rPr>
          <w:rFonts w:hint="eastAsia" w:eastAsiaTheme="minorEastAsia"/>
          <w:lang w:eastAsia="zh-CN"/>
        </w:rPr>
        <w:t>Intel Corporation</w:t>
      </w:r>
    </w:p>
    <w:p>
      <w:pPr>
        <w:rPr>
          <w:rFonts w:eastAsiaTheme="minorEastAsia"/>
          <w:lang w:eastAsia="zh-CN"/>
        </w:rPr>
      </w:pPr>
      <w:r>
        <w:rPr>
          <w:rFonts w:hint="eastAsia" w:eastAsiaTheme="minorEastAsia"/>
          <w:lang w:eastAsia="zh-CN"/>
        </w:rPr>
        <w:t>R3-231300</w:t>
      </w:r>
      <w:r>
        <w:rPr>
          <w:rFonts w:hint="eastAsia" w:eastAsiaTheme="minorEastAsia"/>
          <w:lang w:eastAsia="zh-CN"/>
        </w:rPr>
        <w:tab/>
      </w:r>
      <w:r>
        <w:rPr>
          <w:rFonts w:hint="eastAsia" w:eastAsiaTheme="minorEastAsia"/>
          <w:lang w:eastAsia="zh-CN"/>
        </w:rPr>
        <w:t>(TP for SON BL CR for TS 38.473) RACH enhancements</w:t>
      </w:r>
      <w:r>
        <w:rPr>
          <w:rFonts w:hint="eastAsia" w:eastAsiaTheme="minorEastAsia"/>
          <w:lang w:eastAsia="zh-CN"/>
        </w:rPr>
        <w:tab/>
      </w:r>
      <w:r>
        <w:rPr>
          <w:rFonts w:hint="eastAsia" w:eastAsiaTheme="minorEastAsia"/>
          <w:lang w:eastAsia="zh-CN"/>
        </w:rPr>
        <w:t>Intel Corporation</w:t>
      </w:r>
    </w:p>
    <w:p>
      <w:pPr>
        <w:rPr>
          <w:rFonts w:eastAsiaTheme="minorEastAsia"/>
          <w:lang w:eastAsia="zh-CN"/>
        </w:rPr>
      </w:pPr>
      <w:r>
        <w:rPr>
          <w:rFonts w:hint="eastAsia" w:eastAsiaTheme="minorEastAsia"/>
          <w:lang w:eastAsia="zh-CN"/>
        </w:rPr>
        <w:t>R3-231301</w:t>
      </w:r>
      <w:r>
        <w:rPr>
          <w:rFonts w:hint="eastAsia" w:eastAsiaTheme="minorEastAsia"/>
          <w:lang w:eastAsia="zh-CN"/>
        </w:rPr>
        <w:tab/>
      </w:r>
      <w:r>
        <w:rPr>
          <w:rFonts w:hint="eastAsia" w:eastAsiaTheme="minorEastAsia"/>
          <w:lang w:eastAsia="zh-CN"/>
        </w:rPr>
        <w:t>(TP for SON BL CR for TS 38.413) MDT enhancements for SNPN</w:t>
      </w:r>
      <w:r>
        <w:rPr>
          <w:rFonts w:hint="eastAsia" w:eastAsiaTheme="minorEastAsia"/>
          <w:lang w:eastAsia="zh-CN"/>
        </w:rPr>
        <w:tab/>
      </w:r>
      <w:r>
        <w:rPr>
          <w:rFonts w:hint="eastAsia" w:eastAsiaTheme="minorEastAsia"/>
          <w:lang w:eastAsia="zh-CN"/>
        </w:rPr>
        <w:t>Intel Corporation</w:t>
      </w:r>
    </w:p>
    <w:p>
      <w:pPr>
        <w:rPr>
          <w:rFonts w:eastAsiaTheme="minorEastAsia"/>
          <w:lang w:eastAsia="zh-CN"/>
        </w:rPr>
      </w:pPr>
      <w:r>
        <w:rPr>
          <w:rFonts w:hint="eastAsia" w:eastAsiaTheme="minorEastAsia"/>
          <w:lang w:eastAsia="zh-CN"/>
        </w:rPr>
        <w:t>R3-231302</w:t>
      </w:r>
      <w:r>
        <w:rPr>
          <w:rFonts w:hint="eastAsia" w:eastAsiaTheme="minorEastAsia"/>
          <w:lang w:eastAsia="zh-CN"/>
        </w:rPr>
        <w:tab/>
      </w:r>
      <w:r>
        <w:rPr>
          <w:rFonts w:hint="eastAsia" w:eastAsiaTheme="minorEastAsia"/>
          <w:lang w:eastAsia="zh-CN"/>
        </w:rPr>
        <w:t>NR-U enhancements for MRO</w:t>
      </w:r>
      <w:r>
        <w:rPr>
          <w:rFonts w:hint="eastAsia" w:eastAsiaTheme="minorEastAsia"/>
          <w:lang w:eastAsia="zh-CN"/>
        </w:rPr>
        <w:tab/>
      </w:r>
      <w:r>
        <w:rPr>
          <w:rFonts w:hint="eastAsia" w:eastAsiaTheme="minorEastAsia"/>
          <w:lang w:eastAsia="zh-CN"/>
        </w:rPr>
        <w:t>Intel Corporation</w:t>
      </w:r>
    </w:p>
    <w:p>
      <w:pPr>
        <w:rPr>
          <w:rFonts w:eastAsiaTheme="minorEastAsia"/>
          <w:lang w:eastAsia="zh-CN"/>
        </w:rPr>
      </w:pPr>
      <w:r>
        <w:rPr>
          <w:rFonts w:hint="eastAsia" w:eastAsiaTheme="minorEastAsia"/>
          <w:lang w:eastAsia="zh-CN"/>
        </w:rPr>
        <w:t>R3-231337</w:t>
      </w:r>
      <w:r>
        <w:rPr>
          <w:rFonts w:hint="eastAsia" w:eastAsiaTheme="minorEastAsia"/>
          <w:lang w:eastAsia="zh-CN"/>
        </w:rPr>
        <w:tab/>
      </w:r>
      <w:r>
        <w:rPr>
          <w:rFonts w:hint="eastAsia" w:eastAsiaTheme="minorEastAsia"/>
          <w:lang w:eastAsia="zh-CN"/>
        </w:rPr>
        <w:t>Discussion on SON/MDT for NPN</w:t>
      </w:r>
      <w:r>
        <w:rPr>
          <w:rFonts w:hint="eastAsia" w:eastAsiaTheme="minorEastAsia"/>
          <w:lang w:eastAsia="zh-CN"/>
        </w:rPr>
        <w:tab/>
      </w:r>
      <w:r>
        <w:rPr>
          <w:rFonts w:hint="eastAsia" w:eastAsiaTheme="minorEastAsia"/>
          <w:lang w:eastAsia="zh-CN"/>
        </w:rPr>
        <w:t>BEIJING SAMSUNG TELECOM R&amp;D</w:t>
      </w:r>
    </w:p>
    <w:p>
      <w:pPr>
        <w:rPr>
          <w:rFonts w:eastAsiaTheme="minorEastAsia"/>
          <w:lang w:eastAsia="zh-CN"/>
        </w:rPr>
      </w:pPr>
      <w:r>
        <w:rPr>
          <w:rFonts w:hint="eastAsia" w:eastAsiaTheme="minorEastAsia"/>
          <w:lang w:eastAsia="zh-CN"/>
        </w:rPr>
        <w:t>R3-231339</w:t>
      </w:r>
      <w:r>
        <w:rPr>
          <w:rFonts w:hint="eastAsia" w:eastAsiaTheme="minorEastAsia"/>
          <w:lang w:eastAsia="zh-CN"/>
        </w:rPr>
        <w:tab/>
      </w:r>
      <w:r>
        <w:rPr>
          <w:rFonts w:hint="eastAsia" w:eastAsiaTheme="minorEastAsia"/>
          <w:lang w:eastAsia="zh-CN"/>
        </w:rPr>
        <w:t>Successful Handover Report and Successful PSCell Change Report</w:t>
      </w:r>
      <w:r>
        <w:rPr>
          <w:rFonts w:hint="eastAsia" w:eastAsiaTheme="minorEastAsia"/>
          <w:lang w:eastAsia="zh-CN"/>
        </w:rPr>
        <w:tab/>
      </w:r>
      <w:r>
        <w:rPr>
          <w:rFonts w:hint="eastAsia" w:eastAsiaTheme="minorEastAsia"/>
          <w:lang w:eastAsia="zh-CN"/>
        </w:rPr>
        <w:t>Qualcomm Incorporated</w:t>
      </w:r>
    </w:p>
    <w:p>
      <w:pPr>
        <w:rPr>
          <w:rFonts w:eastAsiaTheme="minorEastAsia"/>
          <w:lang w:eastAsia="zh-CN"/>
        </w:rPr>
      </w:pPr>
      <w:r>
        <w:rPr>
          <w:rFonts w:hint="eastAsia" w:eastAsiaTheme="minorEastAsia"/>
          <w:lang w:eastAsia="zh-CN"/>
        </w:rPr>
        <w:t>R3-231340</w:t>
      </w:r>
      <w:r>
        <w:rPr>
          <w:rFonts w:hint="eastAsia" w:eastAsiaTheme="minorEastAsia"/>
          <w:lang w:eastAsia="zh-CN"/>
        </w:rPr>
        <w:tab/>
      </w:r>
      <w:r>
        <w:rPr>
          <w:rFonts w:hint="eastAsia" w:eastAsiaTheme="minorEastAsia"/>
          <w:lang w:eastAsia="zh-CN"/>
        </w:rPr>
        <w:t>MRO enhancements for CPAC, voice fallback and fast MCG recovery</w:t>
      </w:r>
      <w:r>
        <w:rPr>
          <w:rFonts w:hint="eastAsia" w:eastAsiaTheme="minorEastAsia"/>
          <w:lang w:eastAsia="zh-CN"/>
        </w:rPr>
        <w:tab/>
      </w:r>
      <w:r>
        <w:rPr>
          <w:rFonts w:hint="eastAsia" w:eastAsiaTheme="minorEastAsia"/>
          <w:lang w:eastAsia="zh-CN"/>
        </w:rPr>
        <w:t>Qualcomm Incorporated</w:t>
      </w:r>
    </w:p>
    <w:p>
      <w:pPr>
        <w:rPr>
          <w:rFonts w:eastAsiaTheme="minorEastAsia"/>
          <w:lang w:eastAsia="zh-CN"/>
        </w:rPr>
      </w:pPr>
      <w:r>
        <w:rPr>
          <w:rFonts w:hint="eastAsia" w:eastAsiaTheme="minorEastAsia"/>
          <w:lang w:eastAsia="zh-CN"/>
        </w:rPr>
        <w:t>R3-231341</w:t>
      </w:r>
      <w:r>
        <w:rPr>
          <w:rFonts w:hint="eastAsia" w:eastAsiaTheme="minorEastAsia"/>
          <w:lang w:eastAsia="zh-CN"/>
        </w:rPr>
        <w:tab/>
      </w:r>
      <w:r>
        <w:rPr>
          <w:rFonts w:hint="eastAsia" w:eastAsiaTheme="minorEastAsia"/>
          <w:lang w:eastAsia="zh-CN"/>
        </w:rPr>
        <w:t>RACH optimization enhancements</w:t>
      </w:r>
      <w:r>
        <w:rPr>
          <w:rFonts w:hint="eastAsia" w:eastAsiaTheme="minorEastAsia"/>
          <w:lang w:eastAsia="zh-CN"/>
        </w:rPr>
        <w:tab/>
      </w:r>
      <w:r>
        <w:rPr>
          <w:rFonts w:hint="eastAsia" w:eastAsiaTheme="minorEastAsia"/>
          <w:lang w:eastAsia="zh-CN"/>
        </w:rPr>
        <w:t>Qualcomm Incorporated</w:t>
      </w:r>
    </w:p>
    <w:p>
      <w:pPr>
        <w:rPr>
          <w:rFonts w:eastAsiaTheme="minorEastAsia"/>
          <w:lang w:eastAsia="zh-CN"/>
        </w:rPr>
      </w:pPr>
      <w:r>
        <w:rPr>
          <w:rFonts w:hint="eastAsia" w:eastAsiaTheme="minorEastAsia"/>
          <w:lang w:eastAsia="zh-CN"/>
        </w:rPr>
        <w:t>R3-231342</w:t>
      </w:r>
      <w:r>
        <w:rPr>
          <w:rFonts w:hint="eastAsia" w:eastAsiaTheme="minorEastAsia"/>
          <w:lang w:eastAsia="zh-CN"/>
        </w:rPr>
        <w:tab/>
      </w:r>
      <w:r>
        <w:rPr>
          <w:rFonts w:hint="eastAsia" w:eastAsiaTheme="minorEastAsia"/>
          <w:lang w:eastAsia="zh-CN"/>
        </w:rPr>
        <w:t>SON MDT enhancements for Non-Public networks</w:t>
      </w:r>
      <w:r>
        <w:rPr>
          <w:rFonts w:hint="eastAsia" w:eastAsiaTheme="minorEastAsia"/>
          <w:lang w:eastAsia="zh-CN"/>
        </w:rPr>
        <w:tab/>
      </w:r>
      <w:r>
        <w:rPr>
          <w:rFonts w:hint="eastAsia" w:eastAsiaTheme="minorEastAsia"/>
          <w:lang w:eastAsia="zh-CN"/>
        </w:rPr>
        <w:t>Qualcomm Incorporated</w:t>
      </w:r>
    </w:p>
    <w:p>
      <w:pPr>
        <w:rPr>
          <w:rFonts w:eastAsiaTheme="minorEastAsia"/>
          <w:lang w:eastAsia="zh-CN"/>
        </w:rPr>
      </w:pPr>
      <w:r>
        <w:rPr>
          <w:rFonts w:hint="eastAsia" w:eastAsiaTheme="minorEastAsia"/>
          <w:lang w:eastAsia="zh-CN"/>
        </w:rPr>
        <w:t>R3-231343</w:t>
      </w:r>
      <w:r>
        <w:rPr>
          <w:rFonts w:hint="eastAsia" w:eastAsiaTheme="minorEastAsia"/>
          <w:lang w:eastAsia="zh-CN"/>
        </w:rPr>
        <w:tab/>
      </w:r>
      <w:r>
        <w:rPr>
          <w:rFonts w:hint="eastAsia" w:eastAsiaTheme="minorEastAsia"/>
          <w:lang w:eastAsia="zh-CN"/>
        </w:rPr>
        <w:t>SON enhancements for NR-U</w:t>
      </w:r>
      <w:r>
        <w:rPr>
          <w:rFonts w:hint="eastAsia" w:eastAsiaTheme="minorEastAsia"/>
          <w:lang w:eastAsia="zh-CN"/>
        </w:rPr>
        <w:tab/>
      </w:r>
      <w:r>
        <w:rPr>
          <w:rFonts w:hint="eastAsia" w:eastAsiaTheme="minorEastAsia"/>
          <w:lang w:eastAsia="zh-CN"/>
        </w:rPr>
        <w:t>Qualcomm Incorporated</w:t>
      </w:r>
    </w:p>
    <w:p>
      <w:pPr>
        <w:rPr>
          <w:rFonts w:eastAsiaTheme="minorEastAsia"/>
          <w:lang w:eastAsia="zh-CN"/>
        </w:rPr>
      </w:pPr>
      <w:r>
        <w:rPr>
          <w:rFonts w:hint="eastAsia" w:eastAsiaTheme="minorEastAsia"/>
          <w:lang w:eastAsia="zh-CN"/>
        </w:rPr>
        <w:t>R3-231372</w:t>
      </w:r>
      <w:r>
        <w:rPr>
          <w:rFonts w:hint="eastAsia" w:eastAsiaTheme="minorEastAsia"/>
          <w:lang w:eastAsia="zh-CN"/>
        </w:rPr>
        <w:tab/>
      </w:r>
      <w:r>
        <w:rPr>
          <w:rFonts w:hint="eastAsia" w:eastAsiaTheme="minorEastAsia"/>
          <w:lang w:eastAsia="zh-CN"/>
        </w:rPr>
        <w:t>Discussion on related issue of inter-RAT SHR</w:t>
      </w:r>
      <w:r>
        <w:rPr>
          <w:rFonts w:hint="eastAsia" w:eastAsiaTheme="minorEastAsia"/>
          <w:lang w:eastAsia="zh-CN"/>
        </w:rPr>
        <w:tab/>
      </w:r>
      <w:r>
        <w:rPr>
          <w:rFonts w:hint="eastAsia" w:eastAsiaTheme="minorEastAsia"/>
          <w:lang w:eastAsia="zh-CN"/>
        </w:rPr>
        <w:t>NEC</w:t>
      </w:r>
    </w:p>
    <w:p>
      <w:pPr>
        <w:rPr>
          <w:rFonts w:eastAsiaTheme="minorEastAsia"/>
          <w:lang w:eastAsia="zh-CN"/>
        </w:rPr>
      </w:pPr>
      <w:r>
        <w:rPr>
          <w:rFonts w:hint="eastAsia" w:eastAsiaTheme="minorEastAsia"/>
          <w:lang w:eastAsia="zh-CN"/>
        </w:rPr>
        <w:t>R3-231373</w:t>
      </w:r>
      <w:r>
        <w:rPr>
          <w:rFonts w:hint="eastAsia" w:eastAsiaTheme="minorEastAsia"/>
          <w:lang w:eastAsia="zh-CN"/>
        </w:rPr>
        <w:tab/>
      </w:r>
      <w:r>
        <w:rPr>
          <w:rFonts w:hint="eastAsia" w:eastAsiaTheme="minorEastAsia"/>
          <w:lang w:eastAsia="zh-CN"/>
        </w:rPr>
        <w:t>Discussion on remaining issue of MRO for fast MCG recovery</w:t>
      </w:r>
      <w:r>
        <w:rPr>
          <w:rFonts w:hint="eastAsia" w:eastAsiaTheme="minorEastAsia"/>
          <w:lang w:eastAsia="zh-CN"/>
        </w:rPr>
        <w:tab/>
      </w:r>
      <w:r>
        <w:rPr>
          <w:rFonts w:hint="eastAsia" w:eastAsiaTheme="minorEastAsia"/>
          <w:lang w:eastAsia="zh-CN"/>
        </w:rPr>
        <w:t>NEC</w:t>
      </w:r>
    </w:p>
    <w:p>
      <w:pPr>
        <w:rPr>
          <w:rFonts w:eastAsiaTheme="minorEastAsia"/>
          <w:lang w:eastAsia="zh-CN"/>
        </w:rPr>
      </w:pPr>
      <w:r>
        <w:rPr>
          <w:rFonts w:hint="eastAsia" w:eastAsiaTheme="minorEastAsia"/>
          <w:lang w:eastAsia="zh-CN"/>
        </w:rPr>
        <w:t>R3-231423</w:t>
      </w:r>
      <w:r>
        <w:rPr>
          <w:rFonts w:hint="eastAsia" w:eastAsiaTheme="minorEastAsia"/>
          <w:lang w:eastAsia="zh-CN"/>
        </w:rPr>
        <w:tab/>
      </w:r>
      <w:r>
        <w:rPr>
          <w:rFonts w:hint="eastAsia" w:eastAsiaTheme="minorEastAsia"/>
          <w:lang w:eastAsia="zh-CN"/>
        </w:rPr>
        <w:t>SON enhancements for SPR</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R3-231424</w:t>
      </w:r>
      <w:r>
        <w:rPr>
          <w:rFonts w:hint="eastAsia" w:eastAsiaTheme="minorEastAsia"/>
          <w:lang w:eastAsia="zh-CN"/>
        </w:rPr>
        <w:tab/>
      </w:r>
      <w:r>
        <w:rPr>
          <w:rFonts w:hint="eastAsia" w:eastAsiaTheme="minorEastAsia"/>
          <w:lang w:eastAsia="zh-CN"/>
        </w:rPr>
        <w:t>SON enhancements for SHR</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R3-231425</w:t>
      </w:r>
      <w:r>
        <w:rPr>
          <w:rFonts w:hint="eastAsia" w:eastAsiaTheme="minorEastAsia"/>
          <w:lang w:eastAsia="zh-CN"/>
        </w:rPr>
        <w:tab/>
      </w:r>
      <w:r>
        <w:rPr>
          <w:rFonts w:hint="eastAsia" w:eastAsiaTheme="minorEastAsia"/>
          <w:lang w:eastAsia="zh-CN"/>
        </w:rPr>
        <w:t>(TP for SON BLCR for 37.340) SON enhancements for CPAC</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R3-231426</w:t>
      </w:r>
      <w:r>
        <w:rPr>
          <w:rFonts w:hint="eastAsia" w:eastAsiaTheme="minorEastAsia"/>
          <w:lang w:eastAsia="zh-CN"/>
        </w:rPr>
        <w:tab/>
      </w:r>
      <w:r>
        <w:rPr>
          <w:rFonts w:hint="eastAsia" w:eastAsiaTheme="minorEastAsia"/>
          <w:lang w:eastAsia="zh-CN"/>
        </w:rPr>
        <w:t>(TP for SON BLCR for 38.300) MRO for inter-system handover for voice fallback</w:t>
      </w:r>
      <w:r>
        <w:rPr>
          <w:rFonts w:hint="eastAsia" w:eastAsiaTheme="minorEastAsia"/>
          <w:lang w:eastAsia="zh-CN"/>
        </w:rPr>
        <w:tab/>
      </w:r>
      <w:r>
        <w:rPr>
          <w:rFonts w:hint="eastAsia" w:eastAsiaTheme="minorEastAsia"/>
          <w:lang w:eastAsia="zh-CN"/>
        </w:rPr>
        <w:t>Lenovo, CMCC</w:t>
      </w:r>
    </w:p>
    <w:p>
      <w:pPr>
        <w:rPr>
          <w:rFonts w:eastAsiaTheme="minorEastAsia"/>
          <w:lang w:eastAsia="zh-CN"/>
        </w:rPr>
      </w:pPr>
      <w:r>
        <w:rPr>
          <w:rFonts w:hint="eastAsia" w:eastAsiaTheme="minorEastAsia"/>
          <w:lang w:eastAsia="zh-CN"/>
        </w:rPr>
        <w:t>R3-231427</w:t>
      </w:r>
      <w:r>
        <w:rPr>
          <w:rFonts w:hint="eastAsia" w:eastAsiaTheme="minorEastAsia"/>
          <w:lang w:eastAsia="zh-CN"/>
        </w:rPr>
        <w:tab/>
      </w:r>
      <w:r>
        <w:rPr>
          <w:rFonts w:hint="eastAsia" w:eastAsiaTheme="minorEastAsia"/>
          <w:lang w:eastAsia="zh-CN"/>
        </w:rPr>
        <w:t>MRO for fast MCG link recovery</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R3-231428</w:t>
      </w:r>
      <w:r>
        <w:rPr>
          <w:rFonts w:hint="eastAsia" w:eastAsiaTheme="minorEastAsia"/>
          <w:lang w:eastAsia="zh-CN"/>
        </w:rPr>
        <w:tab/>
      </w:r>
      <w:r>
        <w:rPr>
          <w:rFonts w:hint="eastAsia" w:eastAsiaTheme="minorEastAsia"/>
          <w:lang w:eastAsia="zh-CN"/>
        </w:rPr>
        <w:t>Discussion on MRO for NR-U</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R3-231552</w:t>
      </w:r>
      <w:r>
        <w:rPr>
          <w:rFonts w:hint="eastAsia" w:eastAsiaTheme="minorEastAsia"/>
          <w:lang w:eastAsia="zh-CN"/>
        </w:rPr>
        <w:tab/>
      </w:r>
      <w:r>
        <w:rPr>
          <w:rFonts w:hint="eastAsia" w:eastAsiaTheme="minorEastAsia"/>
          <w:lang w:eastAsia="zh-CN"/>
        </w:rPr>
        <w:t>Discussion on SON enhancement for SHR and SPR</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R3-231553</w:t>
      </w:r>
      <w:r>
        <w:rPr>
          <w:rFonts w:hint="eastAsia" w:eastAsiaTheme="minorEastAsia"/>
          <w:lang w:eastAsia="zh-CN"/>
        </w:rPr>
        <w:tab/>
      </w:r>
      <w:r>
        <w:rPr>
          <w:rFonts w:hint="eastAsia" w:eastAsiaTheme="minorEastAsia"/>
          <w:lang w:eastAsia="zh-CN"/>
        </w:rPr>
        <w:t>Discussion on MRO for CPAC</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R3-231554</w:t>
      </w:r>
      <w:r>
        <w:rPr>
          <w:rFonts w:hint="eastAsia" w:eastAsiaTheme="minorEastAsia"/>
          <w:lang w:eastAsia="zh-CN"/>
        </w:rPr>
        <w:tab/>
      </w:r>
      <w:r>
        <w:rPr>
          <w:rFonts w:hint="eastAsia" w:eastAsiaTheme="minorEastAsia"/>
          <w:lang w:eastAsia="zh-CN"/>
        </w:rPr>
        <w:t>Discussion on MRO for fast MCG recovery and voice fallback</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R3-231555</w:t>
      </w:r>
      <w:r>
        <w:rPr>
          <w:rFonts w:hint="eastAsia" w:eastAsiaTheme="minorEastAsia"/>
          <w:lang w:eastAsia="zh-CN"/>
        </w:rPr>
        <w:tab/>
      </w:r>
      <w:r>
        <w:rPr>
          <w:rFonts w:hint="eastAsia" w:eastAsiaTheme="minorEastAsia"/>
          <w:lang w:eastAsia="zh-CN"/>
        </w:rPr>
        <w:t>Discussion on RACH enhancement</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R3-231556</w:t>
      </w:r>
      <w:r>
        <w:rPr>
          <w:rFonts w:hint="eastAsia" w:eastAsiaTheme="minorEastAsia"/>
          <w:lang w:eastAsia="zh-CN"/>
        </w:rPr>
        <w:tab/>
      </w:r>
      <w:r>
        <w:rPr>
          <w:rFonts w:hint="eastAsia" w:eastAsiaTheme="minorEastAsia"/>
          <w:lang w:eastAsia="zh-CN"/>
        </w:rPr>
        <w:t>Discussion on SONMDT enhancement for NPN</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R3-231557</w:t>
      </w:r>
      <w:r>
        <w:rPr>
          <w:rFonts w:hint="eastAsia" w:eastAsiaTheme="minorEastAsia"/>
          <w:lang w:eastAsia="zh-CN"/>
        </w:rPr>
        <w:tab/>
      </w:r>
      <w:r>
        <w:rPr>
          <w:rFonts w:hint="eastAsia" w:eastAsiaTheme="minorEastAsia"/>
          <w:lang w:eastAsia="zh-CN"/>
        </w:rPr>
        <w:t>Discussion on SON enhancement for NR-U</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R3-231584</w:t>
      </w:r>
      <w:r>
        <w:rPr>
          <w:rFonts w:hint="eastAsia" w:eastAsiaTheme="minorEastAsia"/>
          <w:lang w:eastAsia="zh-CN"/>
        </w:rPr>
        <w:tab/>
      </w:r>
      <w:r>
        <w:rPr>
          <w:rFonts w:hint="eastAsia" w:eastAsiaTheme="minorEastAsia"/>
          <w:lang w:eastAsia="zh-CN"/>
        </w:rPr>
        <w:t>Inter-RAT SHR and SPR discussion</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R3-231585</w:t>
      </w:r>
      <w:r>
        <w:rPr>
          <w:rFonts w:hint="eastAsia" w:eastAsiaTheme="minorEastAsia"/>
          <w:lang w:eastAsia="zh-CN"/>
        </w:rPr>
        <w:tab/>
      </w:r>
      <w:r>
        <w:rPr>
          <w:rFonts w:hint="eastAsia" w:eastAsiaTheme="minorEastAsia"/>
          <w:lang w:eastAsia="zh-CN"/>
        </w:rPr>
        <w:t>(TP for SON BL CR for TS 36.300, TS 38.300, TS 38.423) SON enhancements for MRO</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R3-231586</w:t>
      </w:r>
      <w:r>
        <w:rPr>
          <w:rFonts w:hint="eastAsia" w:eastAsiaTheme="minorEastAsia"/>
          <w:lang w:eastAsia="zh-CN"/>
        </w:rPr>
        <w:tab/>
      </w:r>
      <w:r>
        <w:rPr>
          <w:rFonts w:hint="eastAsia" w:eastAsiaTheme="minorEastAsia"/>
          <w:lang w:eastAsia="zh-CN"/>
        </w:rPr>
        <w:t>RACH Optimization enhancement</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R3-231587</w:t>
      </w:r>
      <w:r>
        <w:rPr>
          <w:rFonts w:hint="eastAsia" w:eastAsiaTheme="minorEastAsia"/>
          <w:lang w:eastAsia="zh-CN"/>
        </w:rPr>
        <w:tab/>
      </w:r>
      <w:r>
        <w:rPr>
          <w:rFonts w:hint="eastAsia" w:eastAsiaTheme="minorEastAsia"/>
          <w:lang w:eastAsia="zh-CN"/>
        </w:rPr>
        <w:t>Reply LS on RACH enhancement for R18 SONMDT</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R3-231588</w:t>
      </w:r>
      <w:r>
        <w:rPr>
          <w:rFonts w:hint="eastAsia" w:eastAsiaTheme="minorEastAsia"/>
          <w:lang w:eastAsia="zh-CN"/>
        </w:rPr>
        <w:tab/>
      </w:r>
      <w:r>
        <w:rPr>
          <w:rFonts w:hint="eastAsia" w:eastAsiaTheme="minorEastAsia"/>
          <w:lang w:eastAsia="zh-CN"/>
        </w:rPr>
        <w:t>SON enhancements for Non-public networks</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R3-231589</w:t>
      </w:r>
      <w:r>
        <w:rPr>
          <w:rFonts w:hint="eastAsia" w:eastAsiaTheme="minorEastAsia"/>
          <w:lang w:eastAsia="zh-CN"/>
        </w:rPr>
        <w:tab/>
      </w:r>
      <w:r>
        <w:rPr>
          <w:rFonts w:hint="eastAsia" w:eastAsiaTheme="minorEastAsia"/>
          <w:lang w:eastAsia="zh-CN"/>
        </w:rPr>
        <w:t>Radio Resource Status per NR-U Channel</w:t>
      </w:r>
      <w:r>
        <w:rPr>
          <w:rFonts w:hint="eastAsia" w:eastAsiaTheme="minorEastAsia"/>
          <w:lang w:eastAsia="zh-CN"/>
        </w:rPr>
        <w:tab/>
      </w:r>
      <w:r>
        <w:rPr>
          <w:rFonts w:hint="eastAsia" w:eastAsiaTheme="minorEastAsia"/>
          <w:lang w:eastAsia="zh-CN"/>
        </w:rPr>
        <w:t>Ericsson, Nokia, Nokia Shanghai Bell, Deutsche Telekom, Qualcomm Incorporated</w:t>
      </w:r>
    </w:p>
    <w:p>
      <w:pPr>
        <w:rPr>
          <w:rFonts w:eastAsiaTheme="minorEastAsia"/>
          <w:lang w:eastAsia="zh-CN"/>
        </w:rPr>
      </w:pPr>
      <w:r>
        <w:rPr>
          <w:rFonts w:hint="eastAsia" w:eastAsiaTheme="minorEastAsia"/>
          <w:lang w:eastAsia="zh-CN"/>
        </w:rPr>
        <w:t>R3-231590</w:t>
      </w:r>
      <w:r>
        <w:rPr>
          <w:rFonts w:hint="eastAsia" w:eastAsiaTheme="minorEastAsia"/>
          <w:lang w:eastAsia="zh-CN"/>
        </w:rPr>
        <w:tab/>
      </w:r>
      <w:r>
        <w:rPr>
          <w:rFonts w:hint="eastAsia" w:eastAsiaTheme="minorEastAsia"/>
          <w:lang w:eastAsia="zh-CN"/>
        </w:rPr>
        <w:t>(TP for SON BL CR for TS 38.423) Radio Resource Status per NR-U Channel</w:t>
      </w:r>
      <w:r>
        <w:rPr>
          <w:rFonts w:hint="eastAsia" w:eastAsiaTheme="minorEastAsia"/>
          <w:lang w:eastAsia="zh-CN"/>
        </w:rPr>
        <w:tab/>
      </w:r>
      <w:r>
        <w:rPr>
          <w:rFonts w:hint="eastAsia" w:eastAsiaTheme="minorEastAsia"/>
          <w:lang w:eastAsia="zh-CN"/>
        </w:rPr>
        <w:t>Ericsson, Nokia, Nokia Shanghai Bell, Deutsche Telekom, Qualcomm Incorporated</w:t>
      </w:r>
    </w:p>
    <w:p>
      <w:pPr>
        <w:rPr>
          <w:rFonts w:eastAsiaTheme="minorEastAsia"/>
          <w:lang w:eastAsia="zh-CN"/>
        </w:rPr>
      </w:pPr>
      <w:r>
        <w:rPr>
          <w:rFonts w:hint="eastAsia" w:eastAsiaTheme="minorEastAsia"/>
          <w:lang w:eastAsia="zh-CN"/>
        </w:rPr>
        <w:t>R3-231591</w:t>
      </w:r>
      <w:r>
        <w:rPr>
          <w:rFonts w:hint="eastAsia" w:eastAsiaTheme="minorEastAsia"/>
          <w:lang w:eastAsia="zh-CN"/>
        </w:rPr>
        <w:tab/>
      </w:r>
      <w:r>
        <w:rPr>
          <w:rFonts w:hint="eastAsia" w:eastAsiaTheme="minorEastAsia"/>
          <w:lang w:eastAsia="zh-CN"/>
        </w:rPr>
        <w:t>(TP for SON BL CR for TS 38.473) Radio Resource Status per NR-U Channel</w:t>
      </w:r>
      <w:r>
        <w:rPr>
          <w:rFonts w:hint="eastAsia" w:eastAsiaTheme="minorEastAsia"/>
          <w:lang w:eastAsia="zh-CN"/>
        </w:rPr>
        <w:tab/>
      </w:r>
      <w:r>
        <w:rPr>
          <w:rFonts w:hint="eastAsia" w:eastAsiaTheme="minorEastAsia"/>
          <w:lang w:eastAsia="zh-CN"/>
        </w:rPr>
        <w:t>Ericsson, Nokia, Nokia Shanghai Bell, Deutsche Telekom, Qualcomm Incorporated</w:t>
      </w:r>
    </w:p>
    <w:p>
      <w:pPr>
        <w:rPr>
          <w:rFonts w:eastAsiaTheme="minorEastAsia"/>
          <w:lang w:eastAsia="zh-CN"/>
        </w:rPr>
      </w:pPr>
      <w:r>
        <w:rPr>
          <w:rFonts w:hint="eastAsia" w:eastAsiaTheme="minorEastAsia"/>
          <w:lang w:eastAsia="zh-CN"/>
        </w:rPr>
        <w:t>R3-231592</w:t>
      </w:r>
      <w:r>
        <w:rPr>
          <w:rFonts w:hint="eastAsia" w:eastAsiaTheme="minorEastAsia"/>
          <w:lang w:eastAsia="zh-CN"/>
        </w:rPr>
        <w:tab/>
      </w:r>
      <w:r>
        <w:rPr>
          <w:rFonts w:hint="eastAsia" w:eastAsiaTheme="minorEastAsia"/>
          <w:lang w:eastAsia="zh-CN"/>
        </w:rPr>
        <w:t>(TP for SON BL CR for TS 38.423) NR-U metrics</w:t>
      </w:r>
      <w:r>
        <w:rPr>
          <w:rFonts w:hint="eastAsia" w:eastAsiaTheme="minorEastAsia"/>
          <w:lang w:eastAsia="zh-CN"/>
        </w:rPr>
        <w:tab/>
      </w:r>
      <w:r>
        <w:rPr>
          <w:rFonts w:hint="eastAsia" w:eastAsiaTheme="minorEastAsia"/>
          <w:lang w:eastAsia="zh-CN"/>
        </w:rPr>
        <w:t>Ericsson, Nokia, Nokia Shanghai Bell, Qualcomm Incorporated, Samsung</w:t>
      </w:r>
    </w:p>
    <w:p>
      <w:pPr>
        <w:rPr>
          <w:rFonts w:eastAsiaTheme="minorEastAsia"/>
          <w:lang w:eastAsia="zh-CN"/>
        </w:rPr>
      </w:pPr>
      <w:r>
        <w:rPr>
          <w:rFonts w:hint="eastAsia" w:eastAsiaTheme="minorEastAsia"/>
          <w:lang w:eastAsia="zh-CN"/>
        </w:rPr>
        <w:t>R3-231593</w:t>
      </w:r>
      <w:r>
        <w:rPr>
          <w:rFonts w:hint="eastAsia" w:eastAsiaTheme="minorEastAsia"/>
          <w:lang w:eastAsia="zh-CN"/>
        </w:rPr>
        <w:tab/>
      </w:r>
      <w:r>
        <w:rPr>
          <w:rFonts w:hint="eastAsia" w:eastAsiaTheme="minorEastAsia"/>
          <w:lang w:eastAsia="zh-CN"/>
        </w:rPr>
        <w:t>(TP for SON BL CR for TS 38.473) NR-U metrics</w:t>
      </w:r>
      <w:r>
        <w:rPr>
          <w:rFonts w:hint="eastAsia" w:eastAsiaTheme="minorEastAsia"/>
          <w:lang w:eastAsia="zh-CN"/>
        </w:rPr>
        <w:tab/>
      </w:r>
      <w:r>
        <w:rPr>
          <w:rFonts w:hint="eastAsia" w:eastAsiaTheme="minorEastAsia"/>
          <w:lang w:eastAsia="zh-CN"/>
        </w:rPr>
        <w:t>Ericsson, Nokia, Nokia Shanghai Bell, Qualcomm Incorporated, Samsung</w:t>
      </w:r>
    </w:p>
    <w:p>
      <w:pPr>
        <w:rPr>
          <w:rFonts w:eastAsiaTheme="minorEastAsia"/>
          <w:lang w:eastAsia="zh-CN"/>
        </w:rPr>
      </w:pPr>
      <w:r>
        <w:rPr>
          <w:rFonts w:hint="eastAsia" w:eastAsiaTheme="minorEastAsia"/>
          <w:lang w:eastAsia="zh-CN"/>
        </w:rPr>
        <w:t>R3-231594</w:t>
      </w:r>
      <w:r>
        <w:rPr>
          <w:rFonts w:hint="eastAsia" w:eastAsiaTheme="minorEastAsia"/>
          <w:lang w:eastAsia="zh-CN"/>
        </w:rPr>
        <w:tab/>
      </w:r>
      <w:r>
        <w:rPr>
          <w:rFonts w:hint="eastAsia" w:eastAsiaTheme="minorEastAsia"/>
          <w:lang w:eastAsia="zh-CN"/>
        </w:rPr>
        <w:t>NR-U enhancements for MRO and MLB</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R3-231628</w:t>
      </w:r>
      <w:r>
        <w:rPr>
          <w:rFonts w:hint="eastAsia" w:eastAsiaTheme="minorEastAsia"/>
          <w:lang w:eastAsia="zh-CN"/>
        </w:rPr>
        <w:tab/>
      </w:r>
      <w:r>
        <w:rPr>
          <w:rFonts w:hint="eastAsia" w:eastAsiaTheme="minorEastAsia"/>
          <w:lang w:eastAsia="zh-CN"/>
        </w:rPr>
        <w:t>(TP for SON BL CR to TS 38.473) Further discussion on RACH optimisation</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R3-231629</w:t>
      </w:r>
      <w:r>
        <w:rPr>
          <w:rFonts w:hint="eastAsia" w:eastAsiaTheme="minorEastAsia"/>
          <w:lang w:eastAsia="zh-CN"/>
        </w:rPr>
        <w:tab/>
      </w:r>
      <w:r>
        <w:rPr>
          <w:rFonts w:hint="eastAsia" w:eastAsiaTheme="minorEastAsia"/>
          <w:lang w:eastAsia="zh-CN"/>
        </w:rPr>
        <w:t>(TP for MDT BL CR to TS 38.413) Support of NPN in MDT area scope</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R3-231689</w:t>
      </w:r>
      <w:r>
        <w:rPr>
          <w:rFonts w:hint="eastAsia" w:eastAsiaTheme="minorEastAsia"/>
          <w:lang w:eastAsia="zh-CN"/>
        </w:rPr>
        <w:tab/>
      </w:r>
      <w:r>
        <w:rPr>
          <w:rFonts w:hint="eastAsia" w:eastAsiaTheme="minorEastAsia"/>
          <w:lang w:eastAsia="zh-CN"/>
        </w:rPr>
        <w:t>(TPs for SON BL CR TS37.340 and TS38.413) MRO enhancemetns in Rel-18</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R3-231690</w:t>
      </w:r>
      <w:r>
        <w:rPr>
          <w:rFonts w:hint="eastAsia" w:eastAsiaTheme="minorEastAsia"/>
          <w:lang w:eastAsia="zh-CN"/>
        </w:rPr>
        <w:tab/>
      </w:r>
      <w:r>
        <w:rPr>
          <w:rFonts w:hint="eastAsia" w:eastAsiaTheme="minorEastAsia"/>
          <w:lang w:eastAsia="zh-CN"/>
        </w:rPr>
        <w:t>Further discussion on NR-U optimizations</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R3-231708</w:t>
      </w:r>
      <w:r>
        <w:rPr>
          <w:rFonts w:hint="eastAsia" w:eastAsiaTheme="minorEastAsia"/>
          <w:lang w:eastAsia="zh-CN"/>
        </w:rPr>
        <w:tab/>
      </w:r>
      <w:r>
        <w:rPr>
          <w:rFonts w:hint="eastAsia" w:eastAsiaTheme="minorEastAsia"/>
          <w:lang w:eastAsia="zh-CN"/>
        </w:rPr>
        <w:t>(TPs for SON BLCRs for TS 38.300 TS 38.413 TS 38.473 and TS 38.423)Inter-RAT SHR and SPR</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R3-231709</w:t>
      </w:r>
      <w:r>
        <w:rPr>
          <w:rFonts w:hint="eastAsia" w:eastAsiaTheme="minorEastAsia"/>
          <w:lang w:eastAsia="zh-CN"/>
        </w:rPr>
        <w:tab/>
      </w:r>
      <w:r>
        <w:rPr>
          <w:rFonts w:hint="eastAsia" w:eastAsiaTheme="minorEastAsia"/>
          <w:lang w:eastAsia="zh-CN"/>
        </w:rPr>
        <w:t>(TPs for SON BLCRs for TS 38.473 and TS 38.423)RACH enhancements</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R3-231710</w:t>
      </w:r>
      <w:r>
        <w:rPr>
          <w:rFonts w:hint="eastAsia" w:eastAsiaTheme="minorEastAsia"/>
          <w:lang w:eastAsia="zh-CN"/>
        </w:rPr>
        <w:tab/>
      </w:r>
      <w:r>
        <w:rPr>
          <w:rFonts w:hint="eastAsia" w:eastAsiaTheme="minorEastAsia"/>
          <w:lang w:eastAsia="zh-CN"/>
        </w:rPr>
        <w:t>(TPs for SON BLCRs for TS 38.413 and TS 38.423)MDT support in NPN</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R3-231711</w:t>
      </w:r>
      <w:r>
        <w:rPr>
          <w:rFonts w:hint="eastAsia" w:eastAsiaTheme="minorEastAsia"/>
          <w:lang w:eastAsia="zh-CN"/>
        </w:rPr>
        <w:tab/>
      </w:r>
      <w:r>
        <w:rPr>
          <w:rFonts w:hint="eastAsia" w:eastAsiaTheme="minorEastAsia"/>
          <w:lang w:eastAsia="zh-CN"/>
        </w:rPr>
        <w:t>(TPs for MDT BLCRs for TS 38.413)MDT Enhancements</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R3-231740</w:t>
      </w:r>
      <w:r>
        <w:rPr>
          <w:rFonts w:hint="eastAsia" w:eastAsiaTheme="minorEastAsia"/>
          <w:lang w:eastAsia="zh-CN"/>
        </w:rPr>
        <w:tab/>
      </w:r>
      <w:r>
        <w:rPr>
          <w:rFonts w:hint="eastAsia" w:eastAsiaTheme="minorEastAsia"/>
          <w:lang w:eastAsia="zh-CN"/>
        </w:rPr>
        <w:t>(TPs for SON BLCRs for TS 38.300, TS 38.401, TS 38.423, TS 36.423,TS 38.473): Remaining issues for RACH optimisation</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R3-231741</w:t>
      </w:r>
      <w:r>
        <w:rPr>
          <w:rFonts w:hint="eastAsia" w:eastAsiaTheme="minorEastAsia"/>
          <w:lang w:eastAsia="zh-CN"/>
        </w:rPr>
        <w:tab/>
      </w:r>
      <w:r>
        <w:rPr>
          <w:rFonts w:hint="eastAsia" w:eastAsiaTheme="minorEastAsia"/>
          <w:lang w:eastAsia="zh-CN"/>
        </w:rPr>
        <w:t>[draft] Rely LS on RACH enhancement for R18 SONMDT</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R3-231742</w:t>
      </w:r>
      <w:r>
        <w:rPr>
          <w:rFonts w:hint="eastAsia" w:eastAsiaTheme="minorEastAsia"/>
          <w:lang w:eastAsia="zh-CN"/>
        </w:rPr>
        <w:tab/>
      </w:r>
      <w:r>
        <w:rPr>
          <w:rFonts w:hint="eastAsia" w:eastAsiaTheme="minorEastAsia"/>
          <w:lang w:eastAsia="zh-CN"/>
        </w:rPr>
        <w:t>(TPs for MDT BLCRs for TS 38.413, TS 38.423): MDT support in SNPN</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R3-231743</w:t>
      </w:r>
      <w:r>
        <w:rPr>
          <w:rFonts w:hint="eastAsia" w:eastAsiaTheme="minorEastAsia"/>
          <w:lang w:eastAsia="zh-CN"/>
        </w:rPr>
        <w:tab/>
      </w:r>
      <w:r>
        <w:rPr>
          <w:rFonts w:hint="eastAsia" w:eastAsiaTheme="minorEastAsia"/>
          <w:lang w:eastAsia="zh-CN"/>
        </w:rPr>
        <w:t>(TPs for SON BLCR for TS 38.423, TS 38.473): SON for NR-U</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R3-231744</w:t>
      </w:r>
      <w:r>
        <w:rPr>
          <w:rFonts w:hint="eastAsia" w:eastAsiaTheme="minorEastAsia"/>
          <w:lang w:eastAsia="zh-CN"/>
        </w:rPr>
        <w:tab/>
      </w:r>
      <w:r>
        <w:rPr>
          <w:rFonts w:hint="eastAsia" w:eastAsiaTheme="minorEastAsia"/>
          <w:lang w:eastAsia="zh-CN"/>
        </w:rPr>
        <w:t>(TP for MDT BL CR for TS 38.413): Signalling based immediate MDT in NR-DC</w:t>
      </w:r>
      <w:r>
        <w:rPr>
          <w:rFonts w:hint="eastAsia" w:eastAsiaTheme="minorEastAsia"/>
          <w:lang w:eastAsia="zh-CN"/>
        </w:rPr>
        <w:tab/>
      </w:r>
      <w:r>
        <w:rPr>
          <w:rFonts w:hint="eastAsia" w:eastAsiaTheme="minorEastAsia"/>
          <w:lang w:eastAsia="zh-CN"/>
        </w:rPr>
        <w:t>Huawei, Deutsche Telekom, Orange, China Telecom, CMCC</w:t>
      </w:r>
    </w:p>
    <w:p>
      <w:pPr>
        <w:rPr>
          <w:rFonts w:eastAsiaTheme="minorEastAsia"/>
          <w:lang w:eastAsia="zh-CN"/>
        </w:rPr>
      </w:pPr>
      <w:r>
        <w:rPr>
          <w:rFonts w:hint="eastAsia" w:eastAsiaTheme="minorEastAsia"/>
          <w:lang w:eastAsia="zh-CN"/>
        </w:rPr>
        <w:t>R3-231789</w:t>
      </w:r>
      <w:r>
        <w:rPr>
          <w:rFonts w:hint="eastAsia" w:eastAsiaTheme="minorEastAsia"/>
          <w:lang w:eastAsia="zh-CN"/>
        </w:rPr>
        <w:tab/>
      </w:r>
      <w:r>
        <w:rPr>
          <w:rFonts w:hint="eastAsia" w:eastAsiaTheme="minorEastAsia"/>
          <w:lang w:eastAsia="zh-CN"/>
        </w:rPr>
        <w:t>Update of work Plan for Enhancement of Data Collection for SON_MDT in NR standalone and MR-DC WI</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R3-231790</w:t>
      </w:r>
      <w:r>
        <w:rPr>
          <w:rFonts w:hint="eastAsia" w:eastAsiaTheme="minorEastAsia"/>
          <w:lang w:eastAsia="zh-CN"/>
        </w:rPr>
        <w:tab/>
      </w:r>
      <w:r>
        <w:rPr>
          <w:rFonts w:hint="eastAsia" w:eastAsiaTheme="minorEastAsia"/>
          <w:lang w:eastAsia="zh-CN"/>
        </w:rPr>
        <w:t>MRO for CPC and CPA</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R3-231791</w:t>
      </w:r>
      <w:r>
        <w:rPr>
          <w:rFonts w:hint="eastAsia" w:eastAsiaTheme="minorEastAsia"/>
          <w:lang w:eastAsia="zh-CN"/>
        </w:rPr>
        <w:tab/>
      </w:r>
      <w:r>
        <w:rPr>
          <w:rFonts w:hint="eastAsia" w:eastAsiaTheme="minorEastAsia"/>
          <w:lang w:eastAsia="zh-CN"/>
        </w:rPr>
        <w:t>SON enhancement for Inter-RAT SHR</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R3-231792</w:t>
      </w:r>
      <w:r>
        <w:rPr>
          <w:rFonts w:hint="eastAsia" w:eastAsiaTheme="minorEastAsia"/>
          <w:lang w:eastAsia="zh-CN"/>
        </w:rPr>
        <w:tab/>
      </w:r>
      <w:r>
        <w:rPr>
          <w:rFonts w:hint="eastAsia" w:eastAsiaTheme="minorEastAsia"/>
          <w:lang w:eastAsia="zh-CN"/>
        </w:rPr>
        <w:t>SON enhancement for SPR</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R3-231800</w:t>
      </w:r>
      <w:r>
        <w:rPr>
          <w:rFonts w:hint="eastAsia" w:eastAsiaTheme="minorEastAsia"/>
          <w:lang w:eastAsia="zh-CN"/>
        </w:rPr>
        <w:tab/>
      </w:r>
      <w:r>
        <w:rPr>
          <w:rFonts w:hint="eastAsia" w:eastAsiaTheme="minorEastAsia"/>
          <w:lang w:eastAsia="zh-CN"/>
        </w:rPr>
        <w:t>Further considerations on fast MCG recovery</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R3-231868</w:t>
      </w:r>
      <w:r>
        <w:rPr>
          <w:rFonts w:hint="eastAsia" w:eastAsiaTheme="minorEastAsia"/>
          <w:lang w:eastAsia="zh-CN"/>
        </w:rPr>
        <w:tab/>
      </w:r>
      <w:r>
        <w:rPr>
          <w:rFonts w:hint="eastAsia" w:eastAsiaTheme="minorEastAsia"/>
          <w:lang w:eastAsia="zh-CN"/>
        </w:rPr>
        <w:t>CB: # SONMDT1_SHRSPR- Summary of email discussion</w:t>
      </w:r>
      <w:r>
        <w:rPr>
          <w:rFonts w:hint="eastAsia" w:eastAsiaTheme="minorEastAsia"/>
          <w:lang w:eastAsia="zh-CN"/>
        </w:rPr>
        <w:tab/>
      </w:r>
      <w:r>
        <w:rPr>
          <w:rFonts w:hint="eastAsia" w:eastAsiaTheme="minorEastAsia"/>
          <w:lang w:eastAsia="zh-CN"/>
        </w:rPr>
        <w:t>Qualcomm - moderator</w:t>
      </w:r>
    </w:p>
    <w:p>
      <w:pPr>
        <w:rPr>
          <w:rFonts w:eastAsiaTheme="minorEastAsia"/>
          <w:lang w:eastAsia="zh-CN"/>
        </w:rPr>
      </w:pPr>
      <w:r>
        <w:rPr>
          <w:rFonts w:hint="eastAsia" w:eastAsiaTheme="minorEastAsia"/>
          <w:lang w:eastAsia="zh-CN"/>
        </w:rPr>
        <w:t>R3-231869</w:t>
      </w:r>
      <w:r>
        <w:rPr>
          <w:rFonts w:hint="eastAsia" w:eastAsiaTheme="minorEastAsia"/>
          <w:lang w:eastAsia="zh-CN"/>
        </w:rPr>
        <w:tab/>
      </w:r>
      <w:r>
        <w:rPr>
          <w:rFonts w:hint="eastAsia" w:eastAsiaTheme="minorEastAsia"/>
          <w:lang w:eastAsia="zh-CN"/>
        </w:rPr>
        <w:t>CB: # SONMDT2_MRO- Summary of email discussion</w:t>
      </w:r>
      <w:r>
        <w:rPr>
          <w:rFonts w:hint="eastAsia" w:eastAsiaTheme="minorEastAsia"/>
          <w:lang w:eastAsia="zh-CN"/>
        </w:rPr>
        <w:tab/>
      </w:r>
      <w:r>
        <w:rPr>
          <w:rFonts w:hint="eastAsia" w:eastAsiaTheme="minorEastAsia"/>
          <w:lang w:eastAsia="zh-CN"/>
        </w:rPr>
        <w:t>Nokia - moderator</w:t>
      </w:r>
    </w:p>
    <w:p>
      <w:pPr>
        <w:rPr>
          <w:rFonts w:eastAsiaTheme="minorEastAsia"/>
          <w:lang w:eastAsia="zh-CN"/>
        </w:rPr>
      </w:pPr>
      <w:r>
        <w:rPr>
          <w:rFonts w:hint="eastAsia" w:eastAsiaTheme="minorEastAsia"/>
          <w:lang w:eastAsia="zh-CN"/>
        </w:rPr>
        <w:t>R3-231870</w:t>
      </w:r>
      <w:r>
        <w:rPr>
          <w:rFonts w:hint="eastAsia" w:eastAsiaTheme="minorEastAsia"/>
          <w:lang w:eastAsia="zh-CN"/>
        </w:rPr>
        <w:tab/>
      </w:r>
      <w:r>
        <w:rPr>
          <w:rFonts w:hint="eastAsia" w:eastAsiaTheme="minorEastAsia"/>
          <w:lang w:eastAsia="zh-CN"/>
        </w:rPr>
        <w:t>CB: # SONMDT3_RACH- Summary of email discussion</w:t>
      </w:r>
      <w:r>
        <w:rPr>
          <w:rFonts w:hint="eastAsia" w:eastAsiaTheme="minorEastAsia"/>
          <w:lang w:eastAsia="zh-CN"/>
        </w:rPr>
        <w:tab/>
      </w:r>
      <w:r>
        <w:rPr>
          <w:rFonts w:hint="eastAsia" w:eastAsiaTheme="minorEastAsia"/>
          <w:lang w:eastAsia="zh-CN"/>
        </w:rPr>
        <w:t>Intel - moderator</w:t>
      </w:r>
    </w:p>
    <w:p>
      <w:pPr>
        <w:rPr>
          <w:rFonts w:eastAsiaTheme="minorEastAsia"/>
          <w:lang w:eastAsia="zh-CN"/>
        </w:rPr>
      </w:pPr>
      <w:r>
        <w:rPr>
          <w:rFonts w:hint="eastAsia" w:eastAsiaTheme="minorEastAsia"/>
          <w:lang w:eastAsia="zh-CN"/>
        </w:rPr>
        <w:t>R3-231871</w:t>
      </w:r>
      <w:r>
        <w:rPr>
          <w:rFonts w:hint="eastAsia" w:eastAsiaTheme="minorEastAsia"/>
          <w:lang w:eastAsia="zh-CN"/>
        </w:rPr>
        <w:tab/>
      </w:r>
      <w:r>
        <w:rPr>
          <w:rFonts w:hint="eastAsia" w:eastAsiaTheme="minorEastAsia"/>
          <w:lang w:eastAsia="zh-CN"/>
        </w:rPr>
        <w:t>CB: # SONMDT4_NPN- Summary of email discussion</w:t>
      </w:r>
      <w:r>
        <w:rPr>
          <w:rFonts w:hint="eastAsia" w:eastAsiaTheme="minorEastAsia"/>
          <w:lang w:eastAsia="zh-CN"/>
        </w:rPr>
        <w:tab/>
      </w:r>
      <w:r>
        <w:rPr>
          <w:rFonts w:hint="eastAsia" w:eastAsiaTheme="minorEastAsia"/>
          <w:lang w:eastAsia="zh-CN"/>
        </w:rPr>
        <w:t>ZTE - moderator</w:t>
      </w:r>
    </w:p>
    <w:p>
      <w:pPr>
        <w:rPr>
          <w:rFonts w:eastAsiaTheme="minorEastAsia"/>
          <w:lang w:eastAsia="zh-CN"/>
        </w:rPr>
      </w:pPr>
      <w:r>
        <w:rPr>
          <w:rFonts w:hint="eastAsia" w:eastAsiaTheme="minorEastAsia"/>
          <w:lang w:eastAsia="zh-CN"/>
        </w:rPr>
        <w:t>R3-231872</w:t>
      </w:r>
      <w:r>
        <w:rPr>
          <w:rFonts w:hint="eastAsia" w:eastAsiaTheme="minorEastAsia"/>
          <w:lang w:eastAsia="zh-CN"/>
        </w:rPr>
        <w:tab/>
      </w:r>
      <w:r>
        <w:rPr>
          <w:rFonts w:hint="eastAsia" w:eastAsiaTheme="minorEastAsia"/>
          <w:lang w:eastAsia="zh-CN"/>
        </w:rPr>
        <w:t>CB: # SONMDT5_NRU- Summary of email discussion</w:t>
      </w:r>
      <w:r>
        <w:rPr>
          <w:rFonts w:hint="eastAsia" w:eastAsiaTheme="minorEastAsia"/>
          <w:lang w:eastAsia="zh-CN"/>
        </w:rPr>
        <w:tab/>
      </w:r>
      <w:r>
        <w:rPr>
          <w:rFonts w:hint="eastAsia" w:eastAsiaTheme="minorEastAsia"/>
          <w:lang w:eastAsia="zh-CN"/>
        </w:rPr>
        <w:t>Ericsson - moderator</w:t>
      </w:r>
    </w:p>
    <w:p>
      <w:pPr>
        <w:rPr>
          <w:rFonts w:eastAsiaTheme="minorEastAsia"/>
          <w:lang w:eastAsia="zh-CN"/>
        </w:rPr>
      </w:pPr>
      <w:r>
        <w:rPr>
          <w:rFonts w:hint="eastAsia" w:eastAsiaTheme="minorEastAsia"/>
          <w:lang w:eastAsia="zh-CN"/>
        </w:rPr>
        <w:t>R3-231873</w:t>
      </w:r>
      <w:r>
        <w:rPr>
          <w:rFonts w:hint="eastAsia" w:eastAsiaTheme="minorEastAsia"/>
          <w:lang w:eastAsia="zh-CN"/>
        </w:rPr>
        <w:tab/>
      </w:r>
      <w:r>
        <w:rPr>
          <w:rFonts w:hint="eastAsia" w:eastAsiaTheme="minorEastAsia"/>
          <w:lang w:eastAsia="zh-CN"/>
        </w:rPr>
        <w:t>CB: # SONMDT6_MDT- Summary of email discussion</w:t>
      </w:r>
      <w:r>
        <w:rPr>
          <w:rFonts w:hint="eastAsia" w:eastAsiaTheme="minorEastAsia"/>
          <w:lang w:eastAsia="zh-CN"/>
        </w:rPr>
        <w:tab/>
      </w:r>
      <w:r>
        <w:rPr>
          <w:rFonts w:hint="eastAsia" w:eastAsiaTheme="minorEastAsia"/>
          <w:lang w:eastAsia="zh-CN"/>
        </w:rPr>
        <w:t>Huawei - moderator</w:t>
      </w:r>
    </w:p>
    <w:p>
      <w:pPr>
        <w:rPr>
          <w:rFonts w:eastAsiaTheme="minorEastAsia"/>
          <w:lang w:eastAsia="zh-CN"/>
        </w:rPr>
      </w:pPr>
      <w:r>
        <w:rPr>
          <w:rFonts w:hint="eastAsia" w:eastAsiaTheme="minorEastAsia"/>
          <w:lang w:eastAsia="zh-CN"/>
        </w:rPr>
        <w:t>R3-231906</w:t>
      </w:r>
      <w:r>
        <w:rPr>
          <w:rFonts w:hint="eastAsia" w:eastAsiaTheme="minorEastAsia"/>
          <w:lang w:eastAsia="zh-CN"/>
        </w:rPr>
        <w:tab/>
      </w:r>
      <w:r>
        <w:rPr>
          <w:rFonts w:hint="eastAsia" w:eastAsiaTheme="minorEastAsia"/>
          <w:lang w:eastAsia="zh-CN"/>
        </w:rPr>
        <w:t>(BLCR to 38.413) for SON</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R3-231995</w:t>
      </w:r>
      <w:r>
        <w:rPr>
          <w:rFonts w:hint="eastAsia" w:eastAsiaTheme="minorEastAsia"/>
          <w:lang w:eastAsia="zh-CN"/>
        </w:rPr>
        <w:tab/>
      </w:r>
      <w:r>
        <w:rPr>
          <w:rFonts w:hint="eastAsia" w:eastAsiaTheme="minorEastAsia"/>
          <w:lang w:eastAsia="zh-CN"/>
        </w:rPr>
        <w:t>LS on MDT measurements collection in MR-DC</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R3-231996</w:t>
      </w:r>
      <w:r>
        <w:rPr>
          <w:rFonts w:hint="eastAsia" w:eastAsiaTheme="minorEastAsia"/>
          <w:lang w:eastAsia="zh-CN"/>
        </w:rPr>
        <w:tab/>
      </w:r>
      <w:r>
        <w:rPr>
          <w:rFonts w:hint="eastAsia" w:eastAsiaTheme="minorEastAsia"/>
          <w:lang w:eastAsia="zh-CN"/>
        </w:rPr>
        <w:t>(TP for SON BL CR for TS 38.423) NR-U metrics</w:t>
      </w:r>
      <w:r>
        <w:rPr>
          <w:rFonts w:hint="eastAsia" w:eastAsiaTheme="minorEastAsia"/>
          <w:lang w:eastAsia="zh-CN"/>
        </w:rPr>
        <w:tab/>
      </w:r>
      <w:r>
        <w:rPr>
          <w:rFonts w:hint="eastAsia" w:eastAsiaTheme="minorEastAsia"/>
          <w:lang w:eastAsia="zh-CN"/>
        </w:rPr>
        <w:t>Ericsson, Nokia, Nokia Shanghai Bell, Qualcomm Incorporated, Samsung</w:t>
      </w:r>
    </w:p>
    <w:p>
      <w:pPr>
        <w:rPr>
          <w:rFonts w:eastAsiaTheme="minorEastAsia"/>
          <w:lang w:eastAsia="zh-CN"/>
        </w:rPr>
      </w:pPr>
      <w:r>
        <w:rPr>
          <w:rFonts w:hint="eastAsia" w:eastAsiaTheme="minorEastAsia"/>
          <w:lang w:eastAsia="zh-CN"/>
        </w:rPr>
        <w:t>R3-231997</w:t>
      </w:r>
      <w:r>
        <w:rPr>
          <w:rFonts w:hint="eastAsia" w:eastAsiaTheme="minorEastAsia"/>
          <w:lang w:eastAsia="zh-CN"/>
        </w:rPr>
        <w:tab/>
      </w:r>
      <w:r>
        <w:rPr>
          <w:rFonts w:hint="eastAsia" w:eastAsiaTheme="minorEastAsia"/>
          <w:lang w:eastAsia="zh-CN"/>
        </w:rPr>
        <w:t>(TP for SON BL CR for TS 38.473) NR-U metrics</w:t>
      </w:r>
      <w:r>
        <w:rPr>
          <w:rFonts w:hint="eastAsia" w:eastAsiaTheme="minorEastAsia"/>
          <w:lang w:eastAsia="zh-CN"/>
        </w:rPr>
        <w:tab/>
      </w:r>
      <w:r>
        <w:rPr>
          <w:rFonts w:hint="eastAsia" w:eastAsiaTheme="minorEastAsia"/>
          <w:lang w:eastAsia="zh-CN"/>
        </w:rPr>
        <w:t>Ericsson, Nokia, Nokia Shanghai Bell, Qualcomm Incorporated, Samsung</w:t>
      </w:r>
    </w:p>
    <w:p>
      <w:pPr>
        <w:rPr>
          <w:rFonts w:eastAsiaTheme="minorEastAsia"/>
          <w:lang w:eastAsia="zh-CN"/>
        </w:rPr>
      </w:pPr>
      <w:r>
        <w:rPr>
          <w:rFonts w:hint="eastAsia" w:eastAsiaTheme="minorEastAsia"/>
          <w:lang w:eastAsia="zh-CN"/>
        </w:rPr>
        <w:t>R3-231999</w:t>
      </w:r>
      <w:r>
        <w:rPr>
          <w:rFonts w:hint="eastAsia" w:eastAsiaTheme="minorEastAsia"/>
          <w:lang w:eastAsia="zh-CN"/>
        </w:rPr>
        <w:tab/>
      </w:r>
      <w:r>
        <w:rPr>
          <w:rFonts w:hint="eastAsia" w:eastAsiaTheme="minorEastAsia"/>
          <w:lang w:eastAsia="zh-CN"/>
        </w:rPr>
        <w:t>(TP for SON BL CR to TS 38.473) Further discussion on RACH optimisation</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R3-232001</w:t>
      </w:r>
      <w:r>
        <w:rPr>
          <w:rFonts w:hint="eastAsia" w:eastAsiaTheme="minorEastAsia"/>
          <w:lang w:eastAsia="zh-CN"/>
        </w:rPr>
        <w:tab/>
      </w:r>
      <w:r>
        <w:rPr>
          <w:rFonts w:hint="eastAsia" w:eastAsiaTheme="minorEastAsia"/>
          <w:lang w:eastAsia="zh-CN"/>
        </w:rPr>
        <w:t>(TP for SON BLCR for 37.340) UHI for CPAC</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R3-232002</w:t>
      </w:r>
      <w:r>
        <w:rPr>
          <w:rFonts w:hint="eastAsia" w:eastAsiaTheme="minorEastAsia"/>
          <w:lang w:eastAsia="zh-CN"/>
        </w:rPr>
        <w:tab/>
      </w:r>
      <w:r>
        <w:rPr>
          <w:rFonts w:hint="eastAsia" w:eastAsiaTheme="minorEastAsia"/>
          <w:lang w:eastAsia="zh-CN"/>
        </w:rPr>
        <w:t>(TP for SON BLCR for 38.423) SON enhancement for SHR and SPR</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R3-232004</w:t>
      </w:r>
      <w:r>
        <w:rPr>
          <w:rFonts w:hint="eastAsia" w:eastAsiaTheme="minorEastAsia"/>
          <w:lang w:eastAsia="zh-CN"/>
        </w:rPr>
        <w:tab/>
      </w:r>
      <w:r>
        <w:rPr>
          <w:rFonts w:hint="eastAsia" w:eastAsiaTheme="minorEastAsia"/>
          <w:lang w:eastAsia="zh-CN"/>
        </w:rPr>
        <w:t>CB: # SONMDT1_SHRSPR- Summary of email discussion</w:t>
      </w:r>
      <w:r>
        <w:rPr>
          <w:rFonts w:hint="eastAsia" w:eastAsiaTheme="minorEastAsia"/>
          <w:lang w:eastAsia="zh-CN"/>
        </w:rPr>
        <w:tab/>
      </w:r>
      <w:r>
        <w:rPr>
          <w:rFonts w:hint="eastAsia" w:eastAsiaTheme="minorEastAsia"/>
          <w:lang w:eastAsia="zh-CN"/>
        </w:rPr>
        <w:t>Qualcomm - moderator</w:t>
      </w:r>
    </w:p>
    <w:p>
      <w:pPr>
        <w:rPr>
          <w:rFonts w:eastAsiaTheme="minorEastAsia"/>
          <w:lang w:eastAsia="zh-CN"/>
        </w:rPr>
      </w:pPr>
      <w:r>
        <w:rPr>
          <w:rFonts w:hint="eastAsia" w:eastAsiaTheme="minorEastAsia"/>
          <w:lang w:eastAsia="zh-CN"/>
        </w:rPr>
        <w:t>R3-232011</w:t>
      </w:r>
      <w:r>
        <w:rPr>
          <w:rFonts w:hint="eastAsia" w:eastAsiaTheme="minorEastAsia"/>
          <w:lang w:eastAsia="zh-CN"/>
        </w:rPr>
        <w:tab/>
      </w:r>
      <w:r>
        <w:rPr>
          <w:rFonts w:hint="eastAsia" w:eastAsiaTheme="minorEastAsia"/>
          <w:lang w:eastAsia="zh-CN"/>
        </w:rPr>
        <w:t>CB: # SONMDT2_MRO- Summary of email discussion</w:t>
      </w:r>
      <w:r>
        <w:rPr>
          <w:rFonts w:hint="eastAsia" w:eastAsiaTheme="minorEastAsia"/>
          <w:lang w:eastAsia="zh-CN"/>
        </w:rPr>
        <w:tab/>
      </w:r>
      <w:r>
        <w:rPr>
          <w:rFonts w:hint="eastAsia" w:eastAsiaTheme="minorEastAsia"/>
          <w:lang w:eastAsia="zh-CN"/>
        </w:rPr>
        <w:t>Nokia - moderator</w:t>
      </w:r>
    </w:p>
    <w:p>
      <w:pPr>
        <w:rPr>
          <w:rFonts w:eastAsiaTheme="minorEastAsia"/>
          <w:lang w:eastAsia="zh-CN"/>
        </w:rPr>
      </w:pPr>
      <w:r>
        <w:rPr>
          <w:rFonts w:hint="eastAsia" w:eastAsiaTheme="minorEastAsia"/>
          <w:lang w:eastAsia="zh-CN"/>
        </w:rPr>
        <w:t>R3-232020</w:t>
      </w:r>
      <w:r>
        <w:rPr>
          <w:rFonts w:hint="eastAsia" w:eastAsiaTheme="minorEastAsia"/>
          <w:lang w:eastAsia="zh-CN"/>
        </w:rPr>
        <w:tab/>
      </w:r>
      <w:r>
        <w:rPr>
          <w:rFonts w:hint="eastAsia" w:eastAsiaTheme="minorEastAsia"/>
          <w:lang w:eastAsia="zh-CN"/>
        </w:rPr>
        <w:t>(TPs for SON BLCRs for TS 38.423)RACH enhancements</w:t>
      </w:r>
      <w:r>
        <w:rPr>
          <w:rFonts w:hint="eastAsia" w:eastAsiaTheme="minorEastAsia"/>
          <w:lang w:eastAsia="zh-CN"/>
        </w:rPr>
        <w:tab/>
      </w:r>
      <w:r>
        <w:rPr>
          <w:rFonts w:hint="eastAsia" w:eastAsiaTheme="minorEastAsia"/>
          <w:lang w:eastAsia="zh-CN"/>
        </w:rPr>
        <w:t>ZTE, Intel</w:t>
      </w:r>
    </w:p>
    <w:p>
      <w:pPr>
        <w:rPr>
          <w:rFonts w:eastAsiaTheme="minorEastAsia"/>
          <w:lang w:eastAsia="zh-CN"/>
        </w:rPr>
      </w:pPr>
      <w:r>
        <w:rPr>
          <w:rFonts w:hint="eastAsia" w:eastAsiaTheme="minorEastAsia"/>
          <w:lang w:eastAsia="zh-CN"/>
        </w:rPr>
        <w:t>R3-232021</w:t>
      </w:r>
      <w:r>
        <w:rPr>
          <w:rFonts w:hint="eastAsia" w:eastAsiaTheme="minorEastAsia"/>
          <w:lang w:eastAsia="zh-CN"/>
        </w:rPr>
        <w:tab/>
      </w:r>
      <w:r>
        <w:rPr>
          <w:rFonts w:hint="eastAsia" w:eastAsiaTheme="minorEastAsia"/>
          <w:lang w:eastAsia="zh-CN"/>
        </w:rPr>
        <w:t>(TPs for SON BLCRs for TS 38.413 )Inter-RAT SHR and SPR</w:t>
      </w:r>
      <w:r>
        <w:rPr>
          <w:rFonts w:hint="eastAsia" w:eastAsiaTheme="minorEastAsia"/>
          <w:lang w:eastAsia="zh-CN"/>
        </w:rPr>
        <w:tab/>
      </w:r>
      <w:r>
        <w:rPr>
          <w:rFonts w:hint="eastAsia" w:eastAsiaTheme="minorEastAsia"/>
          <w:lang w:eastAsia="zh-CN"/>
        </w:rPr>
        <w:t>ZTE, Qualcomm</w:t>
      </w:r>
    </w:p>
    <w:p>
      <w:pPr>
        <w:rPr>
          <w:rFonts w:eastAsiaTheme="minorEastAsia"/>
          <w:lang w:eastAsia="zh-CN"/>
        </w:rPr>
      </w:pPr>
      <w:r>
        <w:rPr>
          <w:rFonts w:hint="eastAsia" w:eastAsiaTheme="minorEastAsia"/>
          <w:lang w:eastAsia="zh-CN"/>
        </w:rPr>
        <w:t>R3-232022</w:t>
      </w:r>
      <w:r>
        <w:rPr>
          <w:rFonts w:hint="eastAsia" w:eastAsiaTheme="minorEastAsia"/>
          <w:lang w:eastAsia="zh-CN"/>
        </w:rPr>
        <w:tab/>
      </w:r>
      <w:r>
        <w:rPr>
          <w:rFonts w:hint="eastAsia" w:eastAsiaTheme="minorEastAsia"/>
          <w:lang w:eastAsia="zh-CN"/>
        </w:rPr>
        <w:t>(TPs for SON BLCRs for TS 38.473) Inter-RAT SHR and SPR</w:t>
      </w:r>
      <w:r>
        <w:rPr>
          <w:rFonts w:hint="eastAsia" w:eastAsiaTheme="minorEastAsia"/>
          <w:lang w:eastAsia="zh-CN"/>
        </w:rPr>
        <w:tab/>
      </w:r>
      <w:r>
        <w:rPr>
          <w:rFonts w:hint="eastAsia" w:eastAsiaTheme="minorEastAsia"/>
          <w:lang w:eastAsia="zh-CN"/>
        </w:rPr>
        <w:t>ZTE, Qualcomm</w:t>
      </w:r>
    </w:p>
    <w:p>
      <w:pPr>
        <w:rPr>
          <w:rFonts w:eastAsiaTheme="minorEastAsia"/>
          <w:lang w:eastAsia="zh-CN"/>
        </w:rPr>
      </w:pPr>
      <w:r>
        <w:rPr>
          <w:rFonts w:hint="eastAsia" w:eastAsiaTheme="minorEastAsia"/>
          <w:lang w:eastAsia="zh-CN"/>
        </w:rPr>
        <w:t>R3-232025</w:t>
      </w:r>
      <w:r>
        <w:rPr>
          <w:rFonts w:hint="eastAsia" w:eastAsiaTheme="minorEastAsia"/>
          <w:lang w:eastAsia="zh-CN"/>
        </w:rPr>
        <w:tab/>
      </w:r>
      <w:r>
        <w:rPr>
          <w:rFonts w:hint="eastAsia" w:eastAsiaTheme="minorEastAsia"/>
          <w:lang w:eastAsia="zh-CN"/>
        </w:rPr>
        <w:t>CB: # SONMDT3_RACH- Summary of email discussion</w:t>
      </w:r>
      <w:r>
        <w:rPr>
          <w:rFonts w:hint="eastAsia" w:eastAsiaTheme="minorEastAsia"/>
          <w:lang w:eastAsia="zh-CN"/>
        </w:rPr>
        <w:tab/>
      </w:r>
      <w:r>
        <w:rPr>
          <w:rFonts w:hint="eastAsia" w:eastAsiaTheme="minorEastAsia"/>
          <w:lang w:eastAsia="zh-CN"/>
        </w:rPr>
        <w:t>Intel Corporation (moderator)</w:t>
      </w:r>
    </w:p>
    <w:p>
      <w:pPr>
        <w:rPr>
          <w:rFonts w:eastAsiaTheme="minorEastAsia"/>
          <w:lang w:eastAsia="zh-CN"/>
        </w:rPr>
      </w:pPr>
      <w:r>
        <w:rPr>
          <w:rFonts w:hint="eastAsia" w:eastAsiaTheme="minorEastAsia"/>
          <w:lang w:eastAsia="zh-CN"/>
        </w:rPr>
        <w:t>R3-232027</w:t>
      </w:r>
      <w:r>
        <w:rPr>
          <w:rFonts w:hint="eastAsia" w:eastAsiaTheme="minorEastAsia"/>
          <w:lang w:eastAsia="zh-CN"/>
        </w:rPr>
        <w:tab/>
      </w:r>
      <w:r>
        <w:rPr>
          <w:rFonts w:hint="eastAsia" w:eastAsiaTheme="minorEastAsia"/>
          <w:lang w:eastAsia="zh-CN"/>
        </w:rPr>
        <w:t>(TPs for MDT BLCRs for TS 38.413)MDT support in NPN</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R3-232060</w:t>
      </w:r>
      <w:r>
        <w:rPr>
          <w:rFonts w:hint="eastAsia" w:eastAsiaTheme="minorEastAsia"/>
          <w:lang w:eastAsia="zh-CN"/>
        </w:rPr>
        <w:tab/>
      </w:r>
      <w:r>
        <w:rPr>
          <w:rFonts w:hint="eastAsia" w:eastAsiaTheme="minorEastAsia"/>
          <w:lang w:eastAsia="zh-CN"/>
        </w:rPr>
        <w:t>(TPs for SON BLCRs for TS 38.300) SHR</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R3-232061</w:t>
      </w:r>
      <w:r>
        <w:rPr>
          <w:rFonts w:hint="eastAsia" w:eastAsiaTheme="minorEastAsia"/>
          <w:lang w:eastAsia="zh-CN"/>
        </w:rPr>
        <w:tab/>
      </w:r>
      <w:r>
        <w:rPr>
          <w:rFonts w:hint="eastAsia" w:eastAsiaTheme="minorEastAsia"/>
          <w:lang w:eastAsia="zh-CN"/>
        </w:rPr>
        <w:t>LS on intra-system inter-RAT SHR and on SPR</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R3-232062</w:t>
      </w:r>
      <w:r>
        <w:rPr>
          <w:rFonts w:hint="eastAsia" w:eastAsiaTheme="minorEastAsia"/>
          <w:lang w:eastAsia="zh-CN"/>
        </w:rPr>
        <w:tab/>
      </w:r>
      <w:r>
        <w:rPr>
          <w:rFonts w:hint="eastAsia" w:eastAsiaTheme="minorEastAsia"/>
          <w:lang w:eastAsia="zh-CN"/>
        </w:rPr>
        <w:t>[TP to 37.340, SON] Definitions for MRO failure events for CPAC</w:t>
      </w:r>
      <w:r>
        <w:rPr>
          <w:rFonts w:hint="eastAsia" w:eastAsiaTheme="minorEastAsia"/>
          <w:lang w:eastAsia="zh-CN"/>
        </w:rPr>
        <w:tab/>
      </w:r>
      <w:r>
        <w:rPr>
          <w:rFonts w:hint="eastAsia" w:eastAsiaTheme="minorEastAsia"/>
          <w:lang w:eastAsia="zh-CN"/>
        </w:rPr>
        <w:t>Nokia, Nokia Shanghai Bell, Lenovo, ZTE, Ericsson, Samsung</w:t>
      </w:r>
    </w:p>
    <w:p>
      <w:pPr>
        <w:rPr>
          <w:rFonts w:eastAsiaTheme="minorEastAsia"/>
          <w:lang w:eastAsia="zh-CN"/>
        </w:rPr>
      </w:pPr>
      <w:r>
        <w:rPr>
          <w:rFonts w:hint="eastAsia" w:eastAsiaTheme="minorEastAsia"/>
          <w:lang w:eastAsia="zh-CN"/>
        </w:rPr>
        <w:t>R3-232067</w:t>
      </w:r>
      <w:r>
        <w:rPr>
          <w:rFonts w:hint="eastAsia" w:eastAsiaTheme="minorEastAsia"/>
          <w:lang w:eastAsia="zh-CN"/>
        </w:rPr>
        <w:tab/>
      </w:r>
      <w:r>
        <w:rPr>
          <w:rFonts w:hint="eastAsia" w:eastAsiaTheme="minorEastAsia"/>
          <w:lang w:eastAsia="zh-CN"/>
        </w:rPr>
        <w:t>(TP for SON BL CR for TS 38.423) NR-U metrics</w:t>
      </w:r>
      <w:r>
        <w:rPr>
          <w:rFonts w:hint="eastAsia" w:eastAsiaTheme="minorEastAsia"/>
          <w:lang w:eastAsia="zh-CN"/>
        </w:rPr>
        <w:tab/>
      </w:r>
      <w:r>
        <w:rPr>
          <w:rFonts w:hint="eastAsia" w:eastAsiaTheme="minorEastAsia"/>
          <w:lang w:eastAsia="zh-CN"/>
        </w:rPr>
        <w:t>Ericsson, Nokia, Nokia Shanghai Bell, Qualcomm Incorporated, Samsung</w:t>
      </w:r>
    </w:p>
    <w:p>
      <w:pPr>
        <w:rPr>
          <w:rFonts w:eastAsiaTheme="minorEastAsia"/>
          <w:lang w:eastAsia="zh-CN"/>
        </w:rPr>
      </w:pPr>
      <w:r>
        <w:rPr>
          <w:rFonts w:hint="eastAsia" w:eastAsiaTheme="minorEastAsia"/>
          <w:lang w:eastAsia="zh-CN"/>
        </w:rPr>
        <w:t>R3-232068</w:t>
      </w:r>
      <w:r>
        <w:rPr>
          <w:rFonts w:hint="eastAsia" w:eastAsiaTheme="minorEastAsia"/>
          <w:lang w:eastAsia="zh-CN"/>
        </w:rPr>
        <w:tab/>
      </w:r>
      <w:r>
        <w:rPr>
          <w:rFonts w:hint="eastAsia" w:eastAsiaTheme="minorEastAsia"/>
          <w:lang w:eastAsia="zh-CN"/>
        </w:rPr>
        <w:t>(TP for SON BL CR for TS 38.473) NR-U metrics</w:t>
      </w:r>
      <w:r>
        <w:rPr>
          <w:rFonts w:hint="eastAsia" w:eastAsiaTheme="minorEastAsia"/>
          <w:lang w:eastAsia="zh-CN"/>
        </w:rPr>
        <w:tab/>
      </w:r>
      <w:r>
        <w:rPr>
          <w:rFonts w:hint="eastAsia" w:eastAsiaTheme="minorEastAsia"/>
          <w:lang w:eastAsia="zh-CN"/>
        </w:rPr>
        <w:t>Ericsson, Nokia, Nokia Shanghai Bell, Qualcomm Incorporated, Samsung</w:t>
      </w:r>
    </w:p>
    <w:p>
      <w:pPr>
        <w:rPr>
          <w:rFonts w:eastAsiaTheme="minorEastAsia"/>
          <w:lang w:eastAsia="zh-CN"/>
        </w:rPr>
      </w:pPr>
      <w:r>
        <w:rPr>
          <w:rFonts w:hint="eastAsia" w:eastAsiaTheme="minorEastAsia"/>
          <w:lang w:eastAsia="zh-CN"/>
        </w:rPr>
        <w:t>R3-232069</w:t>
      </w:r>
      <w:r>
        <w:rPr>
          <w:rFonts w:hint="eastAsia" w:eastAsiaTheme="minorEastAsia"/>
          <w:lang w:eastAsia="zh-CN"/>
        </w:rPr>
        <w:tab/>
      </w:r>
      <w:r>
        <w:rPr>
          <w:rFonts w:hint="eastAsia" w:eastAsiaTheme="minorEastAsia"/>
          <w:lang w:eastAsia="zh-CN"/>
        </w:rPr>
        <w:t>CB: # SONMDT5_NRU- Summary of email discussion</w:t>
      </w:r>
      <w:r>
        <w:rPr>
          <w:rFonts w:hint="eastAsia" w:eastAsiaTheme="minorEastAsia"/>
          <w:lang w:eastAsia="zh-CN"/>
        </w:rPr>
        <w:tab/>
      </w:r>
      <w:r>
        <w:rPr>
          <w:rFonts w:hint="eastAsia" w:eastAsiaTheme="minorEastAsia"/>
          <w:lang w:eastAsia="zh-CN"/>
        </w:rPr>
        <w:t>Ericsson - moderator</w:t>
      </w:r>
    </w:p>
    <w:p>
      <w:pPr>
        <w:rPr>
          <w:rFonts w:eastAsiaTheme="minorEastAsia"/>
          <w:lang w:eastAsia="zh-CN"/>
        </w:rPr>
      </w:pPr>
      <w:r>
        <w:rPr>
          <w:rFonts w:hint="eastAsia" w:eastAsiaTheme="minorEastAsia"/>
          <w:lang w:eastAsia="zh-CN"/>
        </w:rPr>
        <w:t>R3-232070</w:t>
      </w:r>
      <w:r>
        <w:rPr>
          <w:rFonts w:hint="eastAsia" w:eastAsiaTheme="minorEastAsia"/>
          <w:lang w:eastAsia="zh-CN"/>
        </w:rPr>
        <w:tab/>
      </w:r>
      <w:r>
        <w:rPr>
          <w:rFonts w:hint="eastAsia" w:eastAsiaTheme="minorEastAsia"/>
          <w:lang w:eastAsia="zh-CN"/>
        </w:rPr>
        <w:t>LS on MDT measurements collection in MR-DC</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R3-232091</w:t>
      </w:r>
      <w:r>
        <w:rPr>
          <w:rFonts w:hint="eastAsia" w:eastAsiaTheme="minorEastAsia"/>
          <w:lang w:eastAsia="zh-CN"/>
        </w:rPr>
        <w:tab/>
      </w:r>
      <w:r>
        <w:rPr>
          <w:rFonts w:hint="eastAsia" w:eastAsiaTheme="minorEastAsia"/>
          <w:lang w:eastAsia="zh-CN"/>
        </w:rPr>
        <w:t>(TP for MDT BL CR for TS 38.423) Addition of PNI-NPN in MDT Area Scope</w:t>
      </w:r>
      <w:r>
        <w:rPr>
          <w:rFonts w:hint="eastAsia" w:eastAsiaTheme="minorEastAsia"/>
          <w:lang w:eastAsia="zh-CN"/>
        </w:rPr>
        <w:tab/>
      </w:r>
      <w:r>
        <w:rPr>
          <w:rFonts w:hint="eastAsia" w:eastAsiaTheme="minorEastAsia"/>
          <w:lang w:eastAsia="zh-CN"/>
        </w:rPr>
        <w:t>Huawei, China Telecom, CMCC</w:t>
      </w:r>
    </w:p>
    <w:p>
      <w:pPr>
        <w:rPr>
          <w:rFonts w:eastAsiaTheme="minorEastAsia"/>
          <w:lang w:eastAsia="zh-CN"/>
        </w:rPr>
      </w:pPr>
      <w:r>
        <w:rPr>
          <w:rFonts w:hint="eastAsia" w:eastAsiaTheme="minorEastAsia"/>
          <w:lang w:eastAsia="zh-CN"/>
        </w:rPr>
        <w:t>R3-232099</w:t>
      </w:r>
      <w:r>
        <w:rPr>
          <w:rFonts w:hint="eastAsia" w:eastAsiaTheme="minorEastAsia"/>
          <w:lang w:eastAsia="zh-CN"/>
        </w:rPr>
        <w:tab/>
      </w:r>
      <w:r>
        <w:rPr>
          <w:rFonts w:hint="eastAsia" w:eastAsiaTheme="minorEastAsia"/>
          <w:lang w:eastAsia="zh-CN"/>
        </w:rPr>
        <w:t>(TPs for SON BLCR for TS 38.300): Naming update for RA report</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R3-232100</w:t>
      </w:r>
      <w:r>
        <w:rPr>
          <w:rFonts w:hint="eastAsia" w:eastAsiaTheme="minorEastAsia"/>
          <w:lang w:eastAsia="zh-CN"/>
        </w:rPr>
        <w:tab/>
      </w:r>
      <w:r>
        <w:rPr>
          <w:rFonts w:hint="eastAsia" w:eastAsiaTheme="minorEastAsia"/>
          <w:lang w:eastAsia="zh-CN"/>
        </w:rPr>
        <w:t>[draft] Rely LS on RACH enhancement for R18 SONMDT</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R3-232101</w:t>
      </w:r>
      <w:r>
        <w:rPr>
          <w:rFonts w:hint="eastAsia" w:eastAsiaTheme="minorEastAsia"/>
          <w:lang w:eastAsia="zh-CN"/>
        </w:rPr>
        <w:tab/>
      </w:r>
      <w:r>
        <w:rPr>
          <w:rFonts w:hint="eastAsia" w:eastAsiaTheme="minorEastAsia"/>
          <w:lang w:eastAsia="zh-CN"/>
        </w:rPr>
        <w:t>(TPs for SON BLCR for TS 38.401): Naming update for RA report</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R3-232102</w:t>
      </w:r>
      <w:r>
        <w:rPr>
          <w:rFonts w:hint="eastAsia" w:eastAsiaTheme="minorEastAsia"/>
          <w:lang w:eastAsia="zh-CN"/>
        </w:rPr>
        <w:tab/>
      </w:r>
      <w:r>
        <w:rPr>
          <w:rFonts w:hint="eastAsia" w:eastAsiaTheme="minorEastAsia"/>
          <w:lang w:eastAsia="zh-CN"/>
        </w:rPr>
        <w:t>(TPs for SON BLCR for TS 38.423): Naming update for RA report</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R3-232103</w:t>
      </w:r>
      <w:r>
        <w:rPr>
          <w:rFonts w:hint="eastAsia" w:eastAsiaTheme="minorEastAsia"/>
          <w:lang w:eastAsia="zh-CN"/>
        </w:rPr>
        <w:tab/>
      </w:r>
      <w:r>
        <w:rPr>
          <w:rFonts w:hint="eastAsia" w:eastAsiaTheme="minorEastAsia"/>
          <w:lang w:eastAsia="zh-CN"/>
        </w:rPr>
        <w:t>(TPs for SON BLCR for TS 38.473): Naming update for RA report</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R3-232104</w:t>
      </w:r>
      <w:r>
        <w:rPr>
          <w:rFonts w:hint="eastAsia" w:eastAsiaTheme="minorEastAsia"/>
          <w:lang w:eastAsia="zh-CN"/>
        </w:rPr>
        <w:tab/>
      </w:r>
      <w:r>
        <w:rPr>
          <w:rFonts w:hint="eastAsia" w:eastAsiaTheme="minorEastAsia"/>
          <w:lang w:eastAsia="zh-CN"/>
        </w:rPr>
        <w:t>(TPs for SON BLCR for TS 36.423): Naming update for RA report</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R3-232112</w:t>
      </w:r>
      <w:r>
        <w:rPr>
          <w:rFonts w:hint="eastAsia" w:eastAsiaTheme="minorEastAsia"/>
          <w:lang w:eastAsia="zh-CN"/>
        </w:rPr>
        <w:tab/>
      </w:r>
      <w:r>
        <w:rPr>
          <w:rFonts w:hint="eastAsia" w:eastAsiaTheme="minorEastAsia"/>
          <w:lang w:eastAsia="zh-CN"/>
        </w:rPr>
        <w:t>CB: # SONMDT4_NPN- Summary of email discussion</w:t>
      </w:r>
      <w:r>
        <w:rPr>
          <w:rFonts w:hint="eastAsia" w:eastAsiaTheme="minorEastAsia"/>
          <w:lang w:eastAsia="zh-CN"/>
        </w:rPr>
        <w:tab/>
      </w:r>
      <w:r>
        <w:rPr>
          <w:rFonts w:hint="eastAsia" w:eastAsiaTheme="minorEastAsia"/>
          <w:lang w:eastAsia="zh-CN"/>
        </w:rPr>
        <w:t>ZTE - moderator</w:t>
      </w:r>
    </w:p>
    <w:p>
      <w:pPr>
        <w:rPr>
          <w:rFonts w:eastAsiaTheme="minorEastAsia"/>
          <w:lang w:eastAsia="zh-CN"/>
        </w:rPr>
      </w:pPr>
      <w:r>
        <w:rPr>
          <w:rFonts w:hint="eastAsia" w:eastAsiaTheme="minorEastAsia"/>
          <w:lang w:eastAsia="zh-CN"/>
        </w:rPr>
        <w:t>R3-232118</w:t>
      </w:r>
      <w:r>
        <w:rPr>
          <w:rFonts w:hint="eastAsia" w:eastAsiaTheme="minorEastAsia"/>
          <w:lang w:eastAsia="zh-CN"/>
        </w:rPr>
        <w:tab/>
      </w:r>
      <w:r>
        <w:rPr>
          <w:rFonts w:hint="eastAsia" w:eastAsiaTheme="minorEastAsia"/>
          <w:lang w:eastAsia="zh-CN"/>
        </w:rPr>
        <w:t>LS on potential override of logged MDT reports upon moving from SNPN to PLMN</w:t>
      </w:r>
      <w:r>
        <w:rPr>
          <w:rFonts w:hint="eastAsia" w:eastAsiaTheme="minorEastAsia"/>
          <w:lang w:eastAsia="zh-CN"/>
        </w:rPr>
        <w:tab/>
      </w:r>
      <w:r>
        <w:rPr>
          <w:rFonts w:hint="eastAsia" w:eastAsiaTheme="minorEastAsia"/>
          <w:lang w:eastAsia="zh-CN"/>
        </w:rPr>
        <w:t>RAN3(Ericsson)</w:t>
      </w:r>
    </w:p>
    <w:p>
      <w:pPr>
        <w:rPr>
          <w:rFonts w:eastAsiaTheme="minorEastAsia"/>
          <w:lang w:eastAsia="zh-CN"/>
        </w:rPr>
      </w:pPr>
      <w:r>
        <w:rPr>
          <w:rFonts w:hint="eastAsia" w:eastAsiaTheme="minorEastAsia"/>
          <w:lang w:eastAsia="zh-CN"/>
        </w:rPr>
        <w:t>R3-232137</w:t>
      </w:r>
      <w:r>
        <w:rPr>
          <w:rFonts w:hint="eastAsia" w:eastAsiaTheme="minorEastAsia"/>
          <w:lang w:eastAsia="zh-CN"/>
        </w:rPr>
        <w:tab/>
      </w:r>
      <w:r>
        <w:rPr>
          <w:rFonts w:hint="eastAsia" w:eastAsiaTheme="minorEastAsia"/>
          <w:lang w:eastAsia="zh-CN"/>
        </w:rPr>
        <w:t>(TPs for SON BLCRs for TS 38.473) Inter-RAT SHR and SPR</w:t>
      </w:r>
      <w:r>
        <w:rPr>
          <w:rFonts w:hint="eastAsia" w:eastAsiaTheme="minorEastAsia"/>
          <w:lang w:eastAsia="zh-CN"/>
        </w:rPr>
        <w:tab/>
      </w:r>
      <w:r>
        <w:rPr>
          <w:rFonts w:hint="eastAsia" w:eastAsiaTheme="minorEastAsia"/>
          <w:lang w:eastAsia="zh-CN"/>
        </w:rPr>
        <w:t>ZTE, Qualcomm, Samsung</w:t>
      </w:r>
    </w:p>
    <w:p>
      <w:pPr>
        <w:rPr>
          <w:rFonts w:eastAsiaTheme="minorEastAsia"/>
          <w:lang w:eastAsia="zh-CN"/>
        </w:rPr>
      </w:pPr>
      <w:r>
        <w:rPr>
          <w:rFonts w:hint="eastAsia" w:eastAsiaTheme="minorEastAsia"/>
          <w:lang w:eastAsia="zh-CN"/>
        </w:rPr>
        <w:t>R3-232140</w:t>
      </w:r>
      <w:r>
        <w:rPr>
          <w:rFonts w:hint="eastAsia" w:eastAsiaTheme="minorEastAsia"/>
          <w:lang w:eastAsia="zh-CN"/>
        </w:rPr>
        <w:tab/>
      </w:r>
      <w:r>
        <w:rPr>
          <w:rFonts w:hint="eastAsia" w:eastAsiaTheme="minorEastAsia"/>
          <w:lang w:eastAsia="zh-CN"/>
        </w:rPr>
        <w:t>LS on intra-system inter-RAT SHR and on SPR</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R3-232141</w:t>
      </w:r>
      <w:r>
        <w:rPr>
          <w:rFonts w:hint="eastAsia" w:eastAsiaTheme="minorEastAsia"/>
          <w:lang w:eastAsia="zh-CN"/>
        </w:rPr>
        <w:tab/>
      </w:r>
      <w:r>
        <w:rPr>
          <w:rFonts w:hint="eastAsia" w:eastAsiaTheme="minorEastAsia"/>
          <w:lang w:eastAsia="zh-CN"/>
        </w:rPr>
        <w:t>(TP for SON BL CR to TS 38.473) TP for RACH optimisation</w:t>
      </w:r>
      <w:r>
        <w:rPr>
          <w:rFonts w:hint="eastAsia" w:eastAsiaTheme="minorEastAsia"/>
          <w:lang w:eastAsia="zh-CN"/>
        </w:rPr>
        <w:tab/>
      </w:r>
      <w:r>
        <w:rPr>
          <w:rFonts w:hint="eastAsia" w:eastAsiaTheme="minorEastAsia"/>
          <w:lang w:eastAsia="zh-CN"/>
        </w:rPr>
        <w:t>Nokia, Nokia Shanghai Bell, Huawei, ZTE, Intel, Ericsson</w:t>
      </w:r>
    </w:p>
    <w:p>
      <w:pPr>
        <w:rPr>
          <w:rFonts w:eastAsiaTheme="minorEastAsia"/>
          <w:lang w:eastAsia="zh-CN"/>
        </w:rPr>
      </w:pPr>
      <w:r>
        <w:rPr>
          <w:rFonts w:hint="eastAsia" w:eastAsiaTheme="minorEastAsia"/>
          <w:lang w:eastAsia="zh-CN"/>
        </w:rPr>
        <w:t>R3-232142</w:t>
      </w:r>
      <w:r>
        <w:rPr>
          <w:rFonts w:hint="eastAsia" w:eastAsiaTheme="minorEastAsia"/>
          <w:lang w:eastAsia="zh-CN"/>
        </w:rPr>
        <w:tab/>
      </w:r>
      <w:r>
        <w:rPr>
          <w:rFonts w:hint="eastAsia" w:eastAsiaTheme="minorEastAsia"/>
          <w:lang w:eastAsia="zh-CN"/>
        </w:rPr>
        <w:t>(TPs for SON BLCRs for TS 38.423)RACH enhancements</w:t>
      </w:r>
      <w:r>
        <w:rPr>
          <w:rFonts w:hint="eastAsia" w:eastAsiaTheme="minorEastAsia"/>
          <w:lang w:eastAsia="zh-CN"/>
        </w:rPr>
        <w:tab/>
      </w:r>
      <w:r>
        <w:rPr>
          <w:rFonts w:hint="eastAsia" w:eastAsiaTheme="minorEastAsia"/>
          <w:lang w:eastAsia="zh-CN"/>
        </w:rPr>
        <w:t>ZTE, Intel, Ericsson</w:t>
      </w:r>
    </w:p>
    <w:p>
      <w:pPr>
        <w:rPr>
          <w:rFonts w:eastAsiaTheme="minorEastAsia"/>
          <w:lang w:eastAsia="zh-CN"/>
        </w:rPr>
      </w:pPr>
      <w:r>
        <w:rPr>
          <w:rFonts w:hint="eastAsia" w:eastAsiaTheme="minorEastAsia"/>
          <w:lang w:eastAsia="zh-CN"/>
        </w:rPr>
        <w:t>R3-232143</w:t>
      </w:r>
      <w:r>
        <w:rPr>
          <w:rFonts w:hint="eastAsia" w:eastAsiaTheme="minorEastAsia"/>
          <w:lang w:eastAsia="zh-CN"/>
        </w:rPr>
        <w:tab/>
      </w:r>
      <w:r>
        <w:rPr>
          <w:rFonts w:hint="eastAsia" w:eastAsiaTheme="minorEastAsia"/>
          <w:lang w:eastAsia="zh-CN"/>
        </w:rPr>
        <w:t>(TPs for SON BLCR for TS 38.423): Naming update for RA report</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R3-232144</w:t>
      </w:r>
      <w:r>
        <w:rPr>
          <w:rFonts w:hint="eastAsia" w:eastAsiaTheme="minorEastAsia"/>
          <w:lang w:eastAsia="zh-CN"/>
        </w:rPr>
        <w:tab/>
      </w:r>
      <w:r>
        <w:rPr>
          <w:rFonts w:hint="eastAsia" w:eastAsiaTheme="minorEastAsia"/>
          <w:lang w:eastAsia="zh-CN"/>
        </w:rPr>
        <w:t>[draft] Rely LS on RACH enhancement for R18 SONMDT</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R3-232147</w:t>
      </w:r>
      <w:r>
        <w:rPr>
          <w:rFonts w:hint="eastAsia" w:eastAsiaTheme="minorEastAsia"/>
          <w:lang w:eastAsia="zh-CN"/>
        </w:rPr>
        <w:tab/>
      </w:r>
      <w:r>
        <w:rPr>
          <w:rFonts w:hint="eastAsia" w:eastAsiaTheme="minorEastAsia"/>
          <w:lang w:eastAsia="zh-CN"/>
        </w:rPr>
        <w:t>Update of WF on the MRO scenarios</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R3-232151</w:t>
      </w:r>
      <w:r>
        <w:rPr>
          <w:rFonts w:hint="eastAsia" w:eastAsiaTheme="minorEastAsia"/>
          <w:lang w:eastAsia="zh-CN"/>
        </w:rPr>
        <w:tab/>
      </w:r>
      <w:r>
        <w:rPr>
          <w:rFonts w:hint="eastAsia" w:eastAsiaTheme="minorEastAsia"/>
          <w:lang w:eastAsia="zh-CN"/>
        </w:rPr>
        <w:t>(TP for SON BL CR for TS 38.300) SON enhancements for MRO</w:t>
      </w:r>
      <w:r>
        <w:rPr>
          <w:rFonts w:hint="eastAsia" w:eastAsiaTheme="minorEastAsia"/>
          <w:lang w:eastAsia="zh-CN"/>
        </w:rPr>
        <w:tab/>
      </w:r>
      <w:r>
        <w:rPr>
          <w:rFonts w:hint="eastAsia" w:eastAsiaTheme="minorEastAsia"/>
          <w:lang w:eastAsia="zh-CN"/>
        </w:rPr>
        <w:t>Ericsson</w:t>
      </w:r>
    </w:p>
    <w:p>
      <w:pPr>
        <w:rPr>
          <w:rFonts w:eastAsiaTheme="minorEastAsia"/>
          <w:lang w:eastAsia="zh-CN"/>
        </w:rPr>
      </w:pPr>
    </w:p>
    <w:p>
      <w:pPr>
        <w:rPr>
          <w:rFonts w:eastAsiaTheme="minorEastAsia"/>
          <w:b/>
          <w:u w:val="single"/>
          <w:lang w:eastAsia="zh-CN"/>
        </w:rPr>
      </w:pPr>
      <w:r>
        <w:rPr>
          <w:rFonts w:hint="eastAsia" w:eastAsiaTheme="minorEastAsia"/>
          <w:b/>
          <w:u w:val="single"/>
          <w:lang w:eastAsia="zh-CN"/>
        </w:rPr>
        <w:t>RAN3 #1</w:t>
      </w:r>
      <w:r>
        <w:rPr>
          <w:rFonts w:eastAsiaTheme="minorEastAsia"/>
          <w:b/>
          <w:u w:val="single"/>
          <w:lang w:val="en-US" w:eastAsia="zh-CN"/>
        </w:rPr>
        <w:t>20</w:t>
      </w:r>
      <w:r>
        <w:rPr>
          <w:rFonts w:hint="eastAsia" w:eastAsiaTheme="minorEastAsia"/>
          <w:b/>
          <w:u w:val="single"/>
          <w:lang w:eastAsia="zh-CN"/>
        </w:rPr>
        <w:t>:</w:t>
      </w:r>
    </w:p>
    <w:p>
      <w:pPr>
        <w:rPr>
          <w:rFonts w:eastAsiaTheme="minorEastAsia"/>
          <w:lang w:eastAsia="zh-CN"/>
        </w:rPr>
      </w:pPr>
      <w:r>
        <w:rPr>
          <w:rFonts w:hint="eastAsia" w:eastAsiaTheme="minorEastAsia"/>
          <w:lang w:eastAsia="zh-CN"/>
        </w:rPr>
        <w:t>R3-232524</w:t>
      </w:r>
      <w:r>
        <w:rPr>
          <w:rFonts w:hint="eastAsia" w:eastAsiaTheme="minorEastAsia"/>
          <w:lang w:eastAsia="zh-CN"/>
        </w:rPr>
        <w:tab/>
      </w:r>
      <w:r>
        <w:rPr>
          <w:rFonts w:hint="eastAsia" w:eastAsiaTheme="minorEastAsia"/>
          <w:lang w:eastAsia="zh-CN"/>
        </w:rPr>
        <w:t>(BLCR to 38.300) enhancement of SON</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R3-232525</w:t>
      </w:r>
      <w:r>
        <w:rPr>
          <w:rFonts w:hint="eastAsia" w:eastAsiaTheme="minorEastAsia"/>
          <w:lang w:eastAsia="zh-CN"/>
        </w:rPr>
        <w:tab/>
      </w:r>
      <w:r>
        <w:rPr>
          <w:rFonts w:hint="eastAsia" w:eastAsiaTheme="minorEastAsia"/>
          <w:lang w:eastAsia="zh-CN"/>
        </w:rPr>
        <w:t>(BLCR to 38.401) Addition of SON features enhancement</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R3-232526</w:t>
      </w:r>
      <w:r>
        <w:rPr>
          <w:rFonts w:hint="eastAsia" w:eastAsiaTheme="minorEastAsia"/>
          <w:lang w:eastAsia="zh-CN"/>
        </w:rPr>
        <w:tab/>
      </w:r>
      <w:r>
        <w:rPr>
          <w:rFonts w:hint="eastAsia" w:eastAsiaTheme="minorEastAsia"/>
          <w:lang w:eastAsia="zh-CN"/>
        </w:rPr>
        <w:t>(BLCR to 38.413) for SON</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R3-232527</w:t>
      </w:r>
      <w:r>
        <w:rPr>
          <w:rFonts w:hint="eastAsia" w:eastAsiaTheme="minorEastAsia"/>
          <w:lang w:eastAsia="zh-CN"/>
        </w:rPr>
        <w:tab/>
      </w:r>
      <w:r>
        <w:rPr>
          <w:rFonts w:hint="eastAsia" w:eastAsiaTheme="minorEastAsia"/>
          <w:lang w:eastAsia="zh-CN"/>
        </w:rPr>
        <w:t>(BLCR to 38.423) Addition of SON features enhancement</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R3-232528</w:t>
      </w:r>
      <w:r>
        <w:rPr>
          <w:rFonts w:hint="eastAsia" w:eastAsiaTheme="minorEastAsia"/>
          <w:lang w:eastAsia="zh-CN"/>
        </w:rPr>
        <w:tab/>
      </w:r>
      <w:r>
        <w:rPr>
          <w:rFonts w:hint="eastAsia" w:eastAsiaTheme="minorEastAsia"/>
          <w:lang w:eastAsia="zh-CN"/>
        </w:rPr>
        <w:t>(BLCR to 38.473) Addition of SON features enhancement</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R3-232554</w:t>
      </w:r>
      <w:r>
        <w:rPr>
          <w:rFonts w:hint="eastAsia" w:eastAsiaTheme="minorEastAsia"/>
          <w:lang w:eastAsia="zh-CN"/>
        </w:rPr>
        <w:tab/>
      </w:r>
      <w:r>
        <w:rPr>
          <w:rFonts w:hint="eastAsia" w:eastAsiaTheme="minorEastAsia"/>
          <w:lang w:eastAsia="zh-CN"/>
        </w:rPr>
        <w:t>(BLCR to 36.423)  Addition of SON features enhancement</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R3-232555</w:t>
      </w:r>
      <w:r>
        <w:rPr>
          <w:rFonts w:hint="eastAsia" w:eastAsiaTheme="minorEastAsia"/>
          <w:lang w:eastAsia="zh-CN"/>
        </w:rPr>
        <w:tab/>
      </w:r>
      <w:r>
        <w:rPr>
          <w:rFonts w:hint="eastAsia" w:eastAsiaTheme="minorEastAsia"/>
          <w:lang w:eastAsia="zh-CN"/>
        </w:rPr>
        <w:t>(BLCR to 37.340) Addition of SON Rel.18 features</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R3-232556</w:t>
      </w:r>
      <w:r>
        <w:rPr>
          <w:rFonts w:hint="eastAsia" w:eastAsiaTheme="minorEastAsia"/>
          <w:lang w:eastAsia="zh-CN"/>
        </w:rPr>
        <w:tab/>
      </w:r>
      <w:r>
        <w:rPr>
          <w:rFonts w:hint="eastAsia" w:eastAsiaTheme="minorEastAsia"/>
          <w:lang w:eastAsia="zh-CN"/>
        </w:rPr>
        <w:t>(BLCR to 38.423) for MDT</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R3-232568</w:t>
      </w:r>
      <w:r>
        <w:rPr>
          <w:rFonts w:hint="eastAsia" w:eastAsiaTheme="minorEastAsia"/>
          <w:lang w:eastAsia="zh-CN"/>
        </w:rPr>
        <w:tab/>
      </w:r>
      <w:r>
        <w:rPr>
          <w:rFonts w:hint="eastAsia" w:eastAsiaTheme="minorEastAsia"/>
          <w:lang w:eastAsia="zh-CN"/>
        </w:rPr>
        <w:t>(BLCR to 38.413) for MDT</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R3-232587</w:t>
      </w:r>
      <w:r>
        <w:rPr>
          <w:rFonts w:hint="eastAsia" w:eastAsiaTheme="minorEastAsia"/>
          <w:lang w:eastAsia="zh-CN"/>
        </w:rPr>
        <w:tab/>
      </w:r>
      <w:r>
        <w:rPr>
          <w:rFonts w:hint="eastAsia" w:eastAsiaTheme="minorEastAsia"/>
          <w:lang w:eastAsia="zh-CN"/>
        </w:rPr>
        <w:t>(TP for SON BL CR to TS 38.473) Further discussion on RACH optimisation</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R3-232588</w:t>
      </w:r>
      <w:r>
        <w:rPr>
          <w:rFonts w:hint="eastAsia" w:eastAsiaTheme="minorEastAsia"/>
          <w:lang w:eastAsia="zh-CN"/>
        </w:rPr>
        <w:tab/>
      </w:r>
      <w:r>
        <w:rPr>
          <w:rFonts w:hint="eastAsia" w:eastAsiaTheme="minorEastAsia"/>
          <w:lang w:eastAsia="zh-CN"/>
        </w:rPr>
        <w:t>(TP for MDT BL CR to TS 38.413) Support of NPN in MDT area scope</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R3-232674</w:t>
      </w:r>
      <w:r>
        <w:rPr>
          <w:rFonts w:hint="eastAsia" w:eastAsiaTheme="minorEastAsia"/>
          <w:lang w:eastAsia="zh-CN"/>
        </w:rPr>
        <w:tab/>
      </w:r>
      <w:r>
        <w:rPr>
          <w:rFonts w:hint="eastAsia" w:eastAsiaTheme="minorEastAsia"/>
          <w:lang w:eastAsia="zh-CN"/>
        </w:rPr>
        <w:t>Discussion on SONMDT enhancement for NPN</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R3-232677</w:t>
      </w:r>
      <w:r>
        <w:rPr>
          <w:rFonts w:hint="eastAsia" w:eastAsiaTheme="minorEastAsia"/>
          <w:lang w:eastAsia="zh-CN"/>
        </w:rPr>
        <w:tab/>
      </w:r>
      <w:r>
        <w:rPr>
          <w:rFonts w:hint="eastAsia" w:eastAsiaTheme="minorEastAsia"/>
          <w:lang w:eastAsia="zh-CN"/>
        </w:rPr>
        <w:t>Signalling based logged MDT override protection</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R3-232690</w:t>
      </w:r>
      <w:r>
        <w:rPr>
          <w:rFonts w:hint="eastAsia" w:eastAsiaTheme="minorEastAsia"/>
          <w:lang w:eastAsia="zh-CN"/>
        </w:rPr>
        <w:tab/>
      </w:r>
      <w:r>
        <w:rPr>
          <w:rFonts w:hint="eastAsia" w:eastAsiaTheme="minorEastAsia"/>
          <w:lang w:eastAsia="zh-CN"/>
        </w:rPr>
        <w:t>[TP to 38.423, SON] SHR and Configuration coordination for the successful PSCell change report</w:t>
      </w:r>
      <w:r>
        <w:rPr>
          <w:rFonts w:hint="eastAsia" w:eastAsiaTheme="minorEastAsia"/>
          <w:lang w:eastAsia="zh-CN"/>
        </w:rPr>
        <w:tab/>
      </w:r>
      <w:r>
        <w:rPr>
          <w:rFonts w:hint="eastAsia" w:eastAsiaTheme="minorEastAsia"/>
          <w:lang w:eastAsia="zh-CN"/>
        </w:rPr>
        <w:t>Nokia Austria</w:t>
      </w:r>
    </w:p>
    <w:p>
      <w:pPr>
        <w:rPr>
          <w:rFonts w:eastAsiaTheme="minorEastAsia"/>
          <w:lang w:eastAsia="zh-CN"/>
        </w:rPr>
      </w:pPr>
      <w:r>
        <w:rPr>
          <w:rFonts w:hint="eastAsia" w:eastAsiaTheme="minorEastAsia"/>
          <w:lang w:eastAsia="zh-CN"/>
        </w:rPr>
        <w:t>R3-232693</w:t>
      </w:r>
      <w:r>
        <w:rPr>
          <w:rFonts w:hint="eastAsia" w:eastAsiaTheme="minorEastAsia"/>
          <w:lang w:eastAsia="zh-CN"/>
        </w:rPr>
        <w:tab/>
      </w:r>
      <w:r>
        <w:rPr>
          <w:rFonts w:hint="eastAsia" w:eastAsiaTheme="minorEastAsia"/>
          <w:lang w:eastAsia="zh-CN"/>
        </w:rPr>
        <w:t>Further discussion on the MRO for the fast MCG recovery and for CPAC</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R3-232694</w:t>
      </w:r>
      <w:r>
        <w:rPr>
          <w:rFonts w:hint="eastAsia" w:eastAsiaTheme="minorEastAsia"/>
          <w:lang w:eastAsia="zh-CN"/>
        </w:rPr>
        <w:tab/>
      </w:r>
      <w:r>
        <w:rPr>
          <w:rFonts w:hint="eastAsia" w:eastAsiaTheme="minorEastAsia"/>
          <w:lang w:eastAsia="zh-CN"/>
        </w:rPr>
        <w:t>LBT waiting time for correct classification of MRO events</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R3-232736</w:t>
      </w:r>
      <w:r>
        <w:rPr>
          <w:rFonts w:hint="eastAsia" w:eastAsiaTheme="minorEastAsia"/>
          <w:lang w:eastAsia="zh-CN"/>
        </w:rPr>
        <w:tab/>
      </w:r>
      <w:r>
        <w:rPr>
          <w:rFonts w:hint="eastAsia" w:eastAsiaTheme="minorEastAsia"/>
          <w:lang w:eastAsia="zh-CN"/>
        </w:rPr>
        <w:t>Discussion on remaining issue of inter-RAT SHR</w:t>
      </w:r>
      <w:r>
        <w:rPr>
          <w:rFonts w:hint="eastAsia" w:eastAsiaTheme="minorEastAsia"/>
          <w:lang w:eastAsia="zh-CN"/>
        </w:rPr>
        <w:tab/>
      </w:r>
      <w:r>
        <w:rPr>
          <w:rFonts w:hint="eastAsia" w:eastAsiaTheme="minorEastAsia"/>
          <w:lang w:eastAsia="zh-CN"/>
        </w:rPr>
        <w:t>NEC</w:t>
      </w:r>
    </w:p>
    <w:p>
      <w:pPr>
        <w:rPr>
          <w:rFonts w:eastAsiaTheme="minorEastAsia"/>
          <w:lang w:eastAsia="zh-CN"/>
        </w:rPr>
      </w:pPr>
      <w:r>
        <w:rPr>
          <w:rFonts w:hint="eastAsia" w:eastAsiaTheme="minorEastAsia"/>
          <w:lang w:eastAsia="zh-CN"/>
        </w:rPr>
        <w:t>R3-232737</w:t>
      </w:r>
      <w:r>
        <w:rPr>
          <w:rFonts w:hint="eastAsia" w:eastAsiaTheme="minorEastAsia"/>
          <w:lang w:eastAsia="zh-CN"/>
        </w:rPr>
        <w:tab/>
      </w:r>
      <w:r>
        <w:rPr>
          <w:rFonts w:hint="eastAsia" w:eastAsiaTheme="minorEastAsia"/>
          <w:lang w:eastAsia="zh-CN"/>
        </w:rPr>
        <w:t>Discussion on MRO for fast MCG recovery</w:t>
      </w:r>
      <w:r>
        <w:rPr>
          <w:rFonts w:hint="eastAsia" w:eastAsiaTheme="minorEastAsia"/>
          <w:lang w:eastAsia="zh-CN"/>
        </w:rPr>
        <w:tab/>
      </w:r>
      <w:r>
        <w:rPr>
          <w:rFonts w:hint="eastAsia" w:eastAsiaTheme="minorEastAsia"/>
          <w:lang w:eastAsia="zh-CN"/>
        </w:rPr>
        <w:t>NEC</w:t>
      </w:r>
    </w:p>
    <w:p>
      <w:pPr>
        <w:rPr>
          <w:rFonts w:eastAsiaTheme="minorEastAsia"/>
          <w:lang w:eastAsia="zh-CN"/>
        </w:rPr>
      </w:pPr>
      <w:r>
        <w:rPr>
          <w:rFonts w:hint="eastAsia" w:eastAsiaTheme="minorEastAsia"/>
          <w:lang w:eastAsia="zh-CN"/>
        </w:rPr>
        <w:t>R3-232752</w:t>
      </w:r>
      <w:r>
        <w:rPr>
          <w:rFonts w:hint="eastAsia" w:eastAsiaTheme="minorEastAsia"/>
          <w:lang w:eastAsia="zh-CN"/>
        </w:rPr>
        <w:tab/>
      </w:r>
      <w:r>
        <w:rPr>
          <w:rFonts w:hint="eastAsia" w:eastAsiaTheme="minorEastAsia"/>
          <w:lang w:eastAsia="zh-CN"/>
        </w:rPr>
        <w:t>(TPs for SON BLCRs for TS 38.300) SHR</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R3-232753</w:t>
      </w:r>
      <w:r>
        <w:rPr>
          <w:rFonts w:hint="eastAsia" w:eastAsiaTheme="minorEastAsia"/>
          <w:lang w:eastAsia="zh-CN"/>
        </w:rPr>
        <w:tab/>
      </w:r>
      <w:r>
        <w:rPr>
          <w:rFonts w:hint="eastAsia" w:eastAsiaTheme="minorEastAsia"/>
          <w:lang w:eastAsia="zh-CN"/>
        </w:rPr>
        <w:t>(TPs for SON BLCRs for TS 38.300, 38.423, 38.413) SPR</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R3-232754</w:t>
      </w:r>
      <w:r>
        <w:rPr>
          <w:rFonts w:hint="eastAsia" w:eastAsiaTheme="minorEastAsia"/>
          <w:lang w:eastAsia="zh-CN"/>
        </w:rPr>
        <w:tab/>
      </w:r>
      <w:r>
        <w:rPr>
          <w:rFonts w:hint="eastAsia" w:eastAsiaTheme="minorEastAsia"/>
          <w:lang w:eastAsia="zh-CN"/>
        </w:rPr>
        <w:t>(TPs to TS 38.413 and 36.300 BL CRs) MRO</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R3-232805</w:t>
      </w:r>
      <w:r>
        <w:rPr>
          <w:rFonts w:hint="eastAsia" w:eastAsiaTheme="minorEastAsia"/>
          <w:lang w:eastAsia="zh-CN"/>
        </w:rPr>
        <w:tab/>
      </w:r>
      <w:r>
        <w:rPr>
          <w:rFonts w:hint="eastAsia" w:eastAsiaTheme="minorEastAsia"/>
          <w:lang w:eastAsia="zh-CN"/>
        </w:rPr>
        <w:t>Discussion on SON for RACH</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R3-232806</w:t>
      </w:r>
      <w:r>
        <w:rPr>
          <w:rFonts w:hint="eastAsia" w:eastAsiaTheme="minorEastAsia"/>
          <w:lang w:eastAsia="zh-CN"/>
        </w:rPr>
        <w:tab/>
      </w:r>
      <w:r>
        <w:rPr>
          <w:rFonts w:hint="eastAsia" w:eastAsiaTheme="minorEastAsia"/>
          <w:lang w:eastAsia="zh-CN"/>
        </w:rPr>
        <w:t>Discussion on SON for NR-U</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R3-232817</w:t>
      </w:r>
      <w:r>
        <w:rPr>
          <w:rFonts w:hint="eastAsia" w:eastAsiaTheme="minorEastAsia"/>
          <w:lang w:eastAsia="zh-CN"/>
        </w:rPr>
        <w:tab/>
      </w:r>
      <w:r>
        <w:rPr>
          <w:rFonts w:hint="eastAsia" w:eastAsiaTheme="minorEastAsia"/>
          <w:lang w:eastAsia="zh-CN"/>
        </w:rPr>
        <w:t>(TP for SON BLCR for 38.423, 38.300 and 37.340) SON enhancement for SHR and SPR</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R3-232818</w:t>
      </w:r>
      <w:r>
        <w:rPr>
          <w:rFonts w:hint="eastAsia" w:eastAsiaTheme="minorEastAsia"/>
          <w:lang w:eastAsia="zh-CN"/>
        </w:rPr>
        <w:tab/>
      </w:r>
      <w:r>
        <w:rPr>
          <w:rFonts w:hint="eastAsia" w:eastAsiaTheme="minorEastAsia"/>
          <w:lang w:eastAsia="zh-CN"/>
        </w:rPr>
        <w:t>(TP for SON BLCR for 38.423 and 37.340) SON enhancements for CPAC and MCG failure recovery</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R3-232819</w:t>
      </w:r>
      <w:r>
        <w:rPr>
          <w:rFonts w:hint="eastAsia" w:eastAsiaTheme="minorEastAsia"/>
          <w:lang w:eastAsia="zh-CN"/>
        </w:rPr>
        <w:tab/>
      </w:r>
      <w:r>
        <w:rPr>
          <w:rFonts w:hint="eastAsia" w:eastAsiaTheme="minorEastAsia"/>
          <w:lang w:eastAsia="zh-CN"/>
        </w:rPr>
        <w:t>(TP for SON BLCR for 38.413, 38.300 and 36.300) MRO for inter-system handover for voice fallback</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R3-232820</w:t>
      </w:r>
      <w:r>
        <w:rPr>
          <w:rFonts w:hint="eastAsia" w:eastAsiaTheme="minorEastAsia"/>
          <w:lang w:eastAsia="zh-CN"/>
        </w:rPr>
        <w:tab/>
      </w:r>
      <w:r>
        <w:rPr>
          <w:rFonts w:hint="eastAsia" w:eastAsiaTheme="minorEastAsia"/>
          <w:lang w:eastAsia="zh-CN"/>
        </w:rPr>
        <w:t>(TPs for SON BLCR for TS 38.470, TS 38.420, TS 36.423 and TS 36.000) Remaining issues for RACH optimisation</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R3-232821</w:t>
      </w:r>
      <w:r>
        <w:rPr>
          <w:rFonts w:hint="eastAsia" w:eastAsiaTheme="minorEastAsia"/>
          <w:lang w:eastAsia="zh-CN"/>
        </w:rPr>
        <w:tab/>
      </w:r>
      <w:r>
        <w:rPr>
          <w:rFonts w:hint="eastAsia" w:eastAsiaTheme="minorEastAsia"/>
          <w:lang w:eastAsia="zh-CN"/>
        </w:rPr>
        <w:t>(TP for MDT BL CRs for TS 38.413 and TS 38.423): Remaining issues for MDT in NPN</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R3-232822</w:t>
      </w:r>
      <w:r>
        <w:rPr>
          <w:rFonts w:hint="eastAsia" w:eastAsiaTheme="minorEastAsia"/>
          <w:lang w:eastAsia="zh-CN"/>
        </w:rPr>
        <w:tab/>
      </w:r>
      <w:r>
        <w:rPr>
          <w:rFonts w:hint="eastAsia" w:eastAsiaTheme="minorEastAsia"/>
          <w:lang w:eastAsia="zh-CN"/>
        </w:rPr>
        <w:t>(TP for MDT BLCR for TS 37.320): MDT support in NPN</w:t>
      </w:r>
      <w:r>
        <w:rPr>
          <w:rFonts w:hint="eastAsia" w:eastAsiaTheme="minorEastAsia"/>
          <w:lang w:eastAsia="zh-CN"/>
        </w:rPr>
        <w:tab/>
      </w:r>
      <w:r>
        <w:rPr>
          <w:rFonts w:hint="eastAsia" w:eastAsiaTheme="minorEastAsia"/>
          <w:lang w:eastAsia="zh-CN"/>
        </w:rPr>
        <w:t>Huawei, Orange, China Telecom, CMCC</w:t>
      </w:r>
    </w:p>
    <w:p>
      <w:pPr>
        <w:rPr>
          <w:rFonts w:eastAsiaTheme="minorEastAsia"/>
          <w:lang w:eastAsia="zh-CN"/>
        </w:rPr>
      </w:pPr>
      <w:r>
        <w:rPr>
          <w:rFonts w:hint="eastAsia" w:eastAsiaTheme="minorEastAsia"/>
          <w:lang w:eastAsia="zh-CN"/>
        </w:rPr>
        <w:t>R3-232823</w:t>
      </w:r>
      <w:r>
        <w:rPr>
          <w:rFonts w:hint="eastAsia" w:eastAsiaTheme="minorEastAsia"/>
          <w:lang w:eastAsia="zh-CN"/>
        </w:rPr>
        <w:tab/>
      </w:r>
      <w:r>
        <w:rPr>
          <w:rFonts w:hint="eastAsia" w:eastAsiaTheme="minorEastAsia"/>
          <w:lang w:eastAsia="zh-CN"/>
        </w:rPr>
        <w:t>(TPs for SON BLCR for TS 38.423 and TS 38.473): SON for NR-U</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R3-232844</w:t>
      </w:r>
      <w:r>
        <w:rPr>
          <w:rFonts w:hint="eastAsia" w:eastAsiaTheme="minorEastAsia"/>
          <w:lang w:eastAsia="zh-CN"/>
        </w:rPr>
        <w:tab/>
      </w:r>
      <w:r>
        <w:rPr>
          <w:rFonts w:hint="eastAsia" w:eastAsiaTheme="minorEastAsia"/>
          <w:lang w:eastAsia="zh-CN"/>
        </w:rPr>
        <w:t>Successful Handover Report and Successful PSCell Change Report</w:t>
      </w:r>
      <w:r>
        <w:rPr>
          <w:rFonts w:hint="eastAsia" w:eastAsiaTheme="minorEastAsia"/>
          <w:lang w:eastAsia="zh-CN"/>
        </w:rPr>
        <w:tab/>
      </w:r>
      <w:r>
        <w:rPr>
          <w:rFonts w:hint="eastAsia" w:eastAsiaTheme="minorEastAsia"/>
          <w:lang w:eastAsia="zh-CN"/>
        </w:rPr>
        <w:t>Qualcomm Incorporated</w:t>
      </w:r>
    </w:p>
    <w:p>
      <w:pPr>
        <w:rPr>
          <w:rFonts w:eastAsiaTheme="minorEastAsia"/>
          <w:lang w:eastAsia="zh-CN"/>
        </w:rPr>
      </w:pPr>
      <w:r>
        <w:rPr>
          <w:rFonts w:hint="eastAsia" w:eastAsiaTheme="minorEastAsia"/>
          <w:lang w:eastAsia="zh-CN"/>
        </w:rPr>
        <w:t>R3-232845</w:t>
      </w:r>
      <w:r>
        <w:rPr>
          <w:rFonts w:hint="eastAsia" w:eastAsiaTheme="minorEastAsia"/>
          <w:lang w:eastAsia="zh-CN"/>
        </w:rPr>
        <w:tab/>
      </w:r>
      <w:r>
        <w:rPr>
          <w:rFonts w:hint="eastAsia" w:eastAsiaTheme="minorEastAsia"/>
          <w:lang w:eastAsia="zh-CN"/>
        </w:rPr>
        <w:t>MRO enhancements for CPAC, voice fallback and fast MCG recovery</w:t>
      </w:r>
      <w:r>
        <w:rPr>
          <w:rFonts w:hint="eastAsia" w:eastAsiaTheme="minorEastAsia"/>
          <w:lang w:eastAsia="zh-CN"/>
        </w:rPr>
        <w:tab/>
      </w:r>
      <w:r>
        <w:rPr>
          <w:rFonts w:hint="eastAsia" w:eastAsiaTheme="minorEastAsia"/>
          <w:lang w:eastAsia="zh-CN"/>
        </w:rPr>
        <w:t>Qualcomm Incorporated</w:t>
      </w:r>
    </w:p>
    <w:p>
      <w:pPr>
        <w:rPr>
          <w:rFonts w:eastAsiaTheme="minorEastAsia"/>
          <w:lang w:eastAsia="zh-CN"/>
        </w:rPr>
      </w:pPr>
      <w:r>
        <w:rPr>
          <w:rFonts w:hint="eastAsia" w:eastAsiaTheme="minorEastAsia"/>
          <w:lang w:eastAsia="zh-CN"/>
        </w:rPr>
        <w:t>R3-232846</w:t>
      </w:r>
      <w:r>
        <w:rPr>
          <w:rFonts w:hint="eastAsia" w:eastAsiaTheme="minorEastAsia"/>
          <w:lang w:eastAsia="zh-CN"/>
        </w:rPr>
        <w:tab/>
      </w:r>
      <w:r>
        <w:rPr>
          <w:rFonts w:hint="eastAsia" w:eastAsiaTheme="minorEastAsia"/>
          <w:lang w:eastAsia="zh-CN"/>
        </w:rPr>
        <w:t>RACH optimization enhancements</w:t>
      </w:r>
      <w:r>
        <w:rPr>
          <w:rFonts w:hint="eastAsia" w:eastAsiaTheme="minorEastAsia"/>
          <w:lang w:eastAsia="zh-CN"/>
        </w:rPr>
        <w:tab/>
      </w:r>
      <w:r>
        <w:rPr>
          <w:rFonts w:hint="eastAsia" w:eastAsiaTheme="minorEastAsia"/>
          <w:lang w:eastAsia="zh-CN"/>
        </w:rPr>
        <w:t>Qualcomm Incorporated</w:t>
      </w:r>
    </w:p>
    <w:p>
      <w:pPr>
        <w:rPr>
          <w:rFonts w:eastAsiaTheme="minorEastAsia"/>
          <w:lang w:eastAsia="zh-CN"/>
        </w:rPr>
      </w:pPr>
      <w:r>
        <w:rPr>
          <w:rFonts w:hint="eastAsia" w:eastAsiaTheme="minorEastAsia"/>
          <w:lang w:eastAsia="zh-CN"/>
        </w:rPr>
        <w:t>R3-232847</w:t>
      </w:r>
      <w:r>
        <w:rPr>
          <w:rFonts w:hint="eastAsia" w:eastAsiaTheme="minorEastAsia"/>
          <w:lang w:eastAsia="zh-CN"/>
        </w:rPr>
        <w:tab/>
      </w:r>
      <w:r>
        <w:rPr>
          <w:rFonts w:hint="eastAsia" w:eastAsiaTheme="minorEastAsia"/>
          <w:lang w:eastAsia="zh-CN"/>
        </w:rPr>
        <w:t>SON MDT enhancements for Non-Public networks</w:t>
      </w:r>
      <w:r>
        <w:rPr>
          <w:rFonts w:hint="eastAsia" w:eastAsiaTheme="minorEastAsia"/>
          <w:lang w:eastAsia="zh-CN"/>
        </w:rPr>
        <w:tab/>
      </w:r>
      <w:r>
        <w:rPr>
          <w:rFonts w:hint="eastAsia" w:eastAsiaTheme="minorEastAsia"/>
          <w:lang w:eastAsia="zh-CN"/>
        </w:rPr>
        <w:t>Qualcomm Incorporated</w:t>
      </w:r>
    </w:p>
    <w:p>
      <w:pPr>
        <w:rPr>
          <w:rFonts w:eastAsiaTheme="minorEastAsia"/>
          <w:lang w:eastAsia="zh-CN"/>
        </w:rPr>
      </w:pPr>
      <w:r>
        <w:rPr>
          <w:rFonts w:hint="eastAsia" w:eastAsiaTheme="minorEastAsia"/>
          <w:lang w:eastAsia="zh-CN"/>
        </w:rPr>
        <w:t>R3-232848</w:t>
      </w:r>
      <w:r>
        <w:rPr>
          <w:rFonts w:hint="eastAsia" w:eastAsiaTheme="minorEastAsia"/>
          <w:lang w:eastAsia="zh-CN"/>
        </w:rPr>
        <w:tab/>
      </w:r>
      <w:r>
        <w:rPr>
          <w:rFonts w:hint="eastAsia" w:eastAsiaTheme="minorEastAsia"/>
          <w:lang w:eastAsia="zh-CN"/>
        </w:rPr>
        <w:t>SON enhancements for NR-U</w:t>
      </w:r>
      <w:r>
        <w:rPr>
          <w:rFonts w:hint="eastAsia" w:eastAsiaTheme="minorEastAsia"/>
          <w:lang w:eastAsia="zh-CN"/>
        </w:rPr>
        <w:tab/>
      </w:r>
      <w:r>
        <w:rPr>
          <w:rFonts w:hint="eastAsia" w:eastAsiaTheme="minorEastAsia"/>
          <w:lang w:eastAsia="zh-CN"/>
        </w:rPr>
        <w:t>Qualcomm Incorporated</w:t>
      </w:r>
    </w:p>
    <w:p>
      <w:pPr>
        <w:rPr>
          <w:rFonts w:eastAsiaTheme="minorEastAsia"/>
          <w:lang w:eastAsia="zh-CN"/>
        </w:rPr>
      </w:pPr>
      <w:r>
        <w:rPr>
          <w:rFonts w:hint="eastAsia" w:eastAsiaTheme="minorEastAsia"/>
          <w:lang w:eastAsia="zh-CN"/>
        </w:rPr>
        <w:t>R3-232891</w:t>
      </w:r>
      <w:r>
        <w:rPr>
          <w:rFonts w:hint="eastAsia" w:eastAsiaTheme="minorEastAsia"/>
          <w:lang w:eastAsia="zh-CN"/>
        </w:rPr>
        <w:tab/>
      </w:r>
      <w:r>
        <w:rPr>
          <w:rFonts w:hint="eastAsia" w:eastAsiaTheme="minorEastAsia"/>
          <w:lang w:eastAsia="zh-CN"/>
        </w:rPr>
        <w:t>Discussion on SON enhancement for SHR and SPR</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R3-232892</w:t>
      </w:r>
      <w:r>
        <w:rPr>
          <w:rFonts w:hint="eastAsia" w:eastAsiaTheme="minorEastAsia"/>
          <w:lang w:eastAsia="zh-CN"/>
        </w:rPr>
        <w:tab/>
      </w:r>
      <w:r>
        <w:rPr>
          <w:rFonts w:hint="eastAsia" w:eastAsiaTheme="minorEastAsia"/>
          <w:lang w:eastAsia="zh-CN"/>
        </w:rPr>
        <w:t>Discussion on MRO for CPAC</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R3-232893</w:t>
      </w:r>
      <w:r>
        <w:rPr>
          <w:rFonts w:hint="eastAsia" w:eastAsiaTheme="minorEastAsia"/>
          <w:lang w:eastAsia="zh-CN"/>
        </w:rPr>
        <w:tab/>
      </w:r>
      <w:r>
        <w:rPr>
          <w:rFonts w:hint="eastAsia" w:eastAsiaTheme="minorEastAsia"/>
          <w:lang w:eastAsia="zh-CN"/>
        </w:rPr>
        <w:t>Discussion on MRO for fast MCG recovery and voice fallback</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R3-232894</w:t>
      </w:r>
      <w:r>
        <w:rPr>
          <w:rFonts w:hint="eastAsia" w:eastAsiaTheme="minorEastAsia"/>
          <w:lang w:eastAsia="zh-CN"/>
        </w:rPr>
        <w:tab/>
      </w:r>
      <w:r>
        <w:rPr>
          <w:rFonts w:hint="eastAsia" w:eastAsiaTheme="minorEastAsia"/>
          <w:lang w:eastAsia="zh-CN"/>
        </w:rPr>
        <w:t>Discussion on RACH enhancement</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R3-232895</w:t>
      </w:r>
      <w:r>
        <w:rPr>
          <w:rFonts w:hint="eastAsia" w:eastAsiaTheme="minorEastAsia"/>
          <w:lang w:eastAsia="zh-CN"/>
        </w:rPr>
        <w:tab/>
      </w:r>
      <w:r>
        <w:rPr>
          <w:rFonts w:hint="eastAsia" w:eastAsiaTheme="minorEastAsia"/>
          <w:lang w:eastAsia="zh-CN"/>
        </w:rPr>
        <w:t>Discussion on SON enhancement for NR-U</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R3-232917</w:t>
      </w:r>
      <w:r>
        <w:rPr>
          <w:rFonts w:hint="eastAsia" w:eastAsiaTheme="minorEastAsia"/>
          <w:lang w:eastAsia="zh-CN"/>
        </w:rPr>
        <w:tab/>
      </w:r>
      <w:r>
        <w:rPr>
          <w:rFonts w:hint="eastAsia" w:eastAsiaTheme="minorEastAsia"/>
          <w:lang w:eastAsia="zh-CN"/>
        </w:rPr>
        <w:t>(TPs for MDT BLCRs for TS 38.413 and TS 38.423) SON/MDT for NPN</w:t>
      </w:r>
      <w:r>
        <w:rPr>
          <w:rFonts w:hint="eastAsia" w:eastAsiaTheme="minorEastAsia"/>
          <w:lang w:eastAsia="zh-CN"/>
        </w:rPr>
        <w:tab/>
      </w:r>
      <w:r>
        <w:rPr>
          <w:rFonts w:hint="eastAsia" w:eastAsiaTheme="minorEastAsia"/>
          <w:lang w:eastAsia="zh-CN"/>
        </w:rPr>
        <w:t>BEIJING SAMSUNG TELECOM R&amp;D</w:t>
      </w:r>
    </w:p>
    <w:p>
      <w:pPr>
        <w:rPr>
          <w:rFonts w:eastAsiaTheme="minorEastAsia"/>
          <w:lang w:eastAsia="zh-CN"/>
        </w:rPr>
      </w:pPr>
      <w:r>
        <w:rPr>
          <w:rFonts w:hint="eastAsia" w:eastAsiaTheme="minorEastAsia"/>
          <w:lang w:eastAsia="zh-CN"/>
        </w:rPr>
        <w:t>R3-232946</w:t>
      </w:r>
      <w:r>
        <w:rPr>
          <w:rFonts w:hint="eastAsia" w:eastAsiaTheme="minorEastAsia"/>
          <w:lang w:eastAsia="zh-CN"/>
        </w:rPr>
        <w:tab/>
      </w:r>
      <w:r>
        <w:rPr>
          <w:rFonts w:hint="eastAsia" w:eastAsiaTheme="minorEastAsia"/>
          <w:lang w:eastAsia="zh-CN"/>
        </w:rPr>
        <w:t>[TP to 38.423, SON] SHR and Configuration coordination for the successful PSCell change report</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R3-233022</w:t>
      </w:r>
      <w:r>
        <w:rPr>
          <w:rFonts w:hint="eastAsia" w:eastAsiaTheme="minorEastAsia"/>
          <w:lang w:eastAsia="zh-CN"/>
        </w:rPr>
        <w:tab/>
      </w:r>
      <w:r>
        <w:rPr>
          <w:rFonts w:hint="eastAsia" w:eastAsiaTheme="minorEastAsia"/>
          <w:lang w:eastAsia="zh-CN"/>
        </w:rPr>
        <w:t>SON enhancements for SHR</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R3-233023</w:t>
      </w:r>
      <w:r>
        <w:rPr>
          <w:rFonts w:hint="eastAsia" w:eastAsiaTheme="minorEastAsia"/>
          <w:lang w:eastAsia="zh-CN"/>
        </w:rPr>
        <w:tab/>
      </w:r>
      <w:r>
        <w:rPr>
          <w:rFonts w:hint="eastAsia" w:eastAsiaTheme="minorEastAsia"/>
          <w:lang w:eastAsia="zh-CN"/>
        </w:rPr>
        <w:t>SON enhancements for SPR</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R3-233024</w:t>
      </w:r>
      <w:r>
        <w:rPr>
          <w:rFonts w:hint="eastAsia" w:eastAsiaTheme="minorEastAsia"/>
          <w:lang w:eastAsia="zh-CN"/>
        </w:rPr>
        <w:tab/>
      </w:r>
      <w:r>
        <w:rPr>
          <w:rFonts w:hint="eastAsia" w:eastAsiaTheme="minorEastAsia"/>
          <w:lang w:eastAsia="zh-CN"/>
        </w:rPr>
        <w:t>(TP for SON BLCR to TS36.300) MRO for inter-system handover for voice fallback</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R3-233025</w:t>
      </w:r>
      <w:r>
        <w:rPr>
          <w:rFonts w:hint="eastAsia" w:eastAsiaTheme="minorEastAsia"/>
          <w:lang w:eastAsia="zh-CN"/>
        </w:rPr>
        <w:tab/>
      </w:r>
      <w:r>
        <w:rPr>
          <w:rFonts w:hint="eastAsia" w:eastAsiaTheme="minorEastAsia"/>
          <w:lang w:eastAsia="zh-CN"/>
        </w:rPr>
        <w:t>SON enhancements for CPAC</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R3-233026</w:t>
      </w:r>
      <w:r>
        <w:rPr>
          <w:rFonts w:hint="eastAsia" w:eastAsiaTheme="minorEastAsia"/>
          <w:lang w:eastAsia="zh-CN"/>
        </w:rPr>
        <w:tab/>
      </w:r>
      <w:r>
        <w:rPr>
          <w:rFonts w:hint="eastAsia" w:eastAsiaTheme="minorEastAsia"/>
          <w:lang w:eastAsia="zh-CN"/>
        </w:rPr>
        <w:t>Update of the MRO scenarios</w:t>
      </w:r>
      <w:r>
        <w:rPr>
          <w:rFonts w:hint="eastAsia" w:eastAsiaTheme="minorEastAsia"/>
          <w:lang w:eastAsia="zh-CN"/>
        </w:rPr>
        <w:tab/>
      </w:r>
      <w:r>
        <w:rPr>
          <w:rFonts w:hint="eastAsia" w:eastAsiaTheme="minorEastAsia"/>
          <w:lang w:eastAsia="zh-CN"/>
        </w:rPr>
        <w:t>Lenovo, Qualcomm, Huawei</w:t>
      </w:r>
    </w:p>
    <w:p>
      <w:pPr>
        <w:rPr>
          <w:rFonts w:eastAsiaTheme="minorEastAsia"/>
          <w:lang w:eastAsia="zh-CN"/>
        </w:rPr>
      </w:pPr>
      <w:r>
        <w:rPr>
          <w:rFonts w:hint="eastAsia" w:eastAsiaTheme="minorEastAsia"/>
          <w:lang w:eastAsia="zh-CN"/>
        </w:rPr>
        <w:t>R3-233027</w:t>
      </w:r>
      <w:r>
        <w:rPr>
          <w:rFonts w:hint="eastAsia" w:eastAsiaTheme="minorEastAsia"/>
          <w:lang w:eastAsia="zh-CN"/>
        </w:rPr>
        <w:tab/>
      </w:r>
      <w:r>
        <w:rPr>
          <w:rFonts w:hint="eastAsia" w:eastAsiaTheme="minorEastAsia"/>
          <w:lang w:eastAsia="zh-CN"/>
        </w:rPr>
        <w:t>Discussion on MRO for NR-U</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R3-233086</w:t>
      </w:r>
      <w:r>
        <w:rPr>
          <w:rFonts w:hint="eastAsia" w:eastAsiaTheme="minorEastAsia"/>
          <w:lang w:eastAsia="zh-CN"/>
        </w:rPr>
        <w:tab/>
      </w:r>
      <w:r>
        <w:rPr>
          <w:rFonts w:hint="eastAsia" w:eastAsiaTheme="minorEastAsia"/>
          <w:lang w:eastAsia="zh-CN"/>
        </w:rPr>
        <w:t>(TPs for SON BL CR 36.300, 38.300 and 38.413) MRO enhancemetns in Rel-18</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R3-233087</w:t>
      </w:r>
      <w:r>
        <w:rPr>
          <w:rFonts w:hint="eastAsia" w:eastAsiaTheme="minorEastAsia"/>
          <w:lang w:eastAsia="zh-CN"/>
        </w:rPr>
        <w:tab/>
      </w:r>
      <w:r>
        <w:rPr>
          <w:rFonts w:hint="eastAsia" w:eastAsiaTheme="minorEastAsia"/>
          <w:lang w:eastAsia="zh-CN"/>
        </w:rPr>
        <w:t>Further discussion on NR-U optimizations</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R3-233091</w:t>
      </w:r>
      <w:r>
        <w:rPr>
          <w:rFonts w:hint="eastAsia" w:eastAsiaTheme="minorEastAsia"/>
          <w:lang w:eastAsia="zh-CN"/>
        </w:rPr>
        <w:tab/>
      </w:r>
      <w:r>
        <w:rPr>
          <w:rFonts w:hint="eastAsia" w:eastAsiaTheme="minorEastAsia"/>
          <w:lang w:eastAsia="zh-CN"/>
        </w:rPr>
        <w:t>(TP for SON BL CR for TS 38.423) Inter-RAT SHR and SPR discussion</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R3-233092</w:t>
      </w:r>
      <w:r>
        <w:rPr>
          <w:rFonts w:hint="eastAsia" w:eastAsiaTheme="minorEastAsia"/>
          <w:lang w:eastAsia="zh-CN"/>
        </w:rPr>
        <w:tab/>
      </w:r>
      <w:r>
        <w:rPr>
          <w:rFonts w:hint="eastAsia" w:eastAsiaTheme="minorEastAsia"/>
          <w:lang w:eastAsia="zh-CN"/>
        </w:rPr>
        <w:t>(TP for SON BL CR for TS 36.300, TS 37.340) SON enhancements for MRO</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R3-233093</w:t>
      </w:r>
      <w:r>
        <w:rPr>
          <w:rFonts w:hint="eastAsia" w:eastAsiaTheme="minorEastAsia"/>
          <w:lang w:eastAsia="zh-CN"/>
        </w:rPr>
        <w:tab/>
      </w:r>
      <w:r>
        <w:rPr>
          <w:rFonts w:hint="eastAsia" w:eastAsiaTheme="minorEastAsia"/>
          <w:lang w:eastAsia="zh-CN"/>
        </w:rPr>
        <w:t>RACH Optimization enhancement</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R3-233094</w:t>
      </w:r>
      <w:r>
        <w:rPr>
          <w:rFonts w:hint="eastAsia" w:eastAsiaTheme="minorEastAsia"/>
          <w:lang w:eastAsia="zh-CN"/>
        </w:rPr>
        <w:tab/>
      </w:r>
      <w:r>
        <w:rPr>
          <w:rFonts w:hint="eastAsia" w:eastAsiaTheme="minorEastAsia"/>
          <w:lang w:eastAsia="zh-CN"/>
        </w:rPr>
        <w:t>(TP for SON BL CR for TS 38.413) SON enhancements for Non-public networks</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R3-233095</w:t>
      </w:r>
      <w:r>
        <w:rPr>
          <w:rFonts w:hint="eastAsia" w:eastAsiaTheme="minorEastAsia"/>
          <w:lang w:eastAsia="zh-CN"/>
        </w:rPr>
        <w:tab/>
      </w:r>
      <w:r>
        <w:rPr>
          <w:rFonts w:hint="eastAsia" w:eastAsiaTheme="minorEastAsia"/>
          <w:lang w:eastAsia="zh-CN"/>
        </w:rPr>
        <w:t>Reply LS on user consent of Non-public Network</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R3-233096</w:t>
      </w:r>
      <w:r>
        <w:rPr>
          <w:rFonts w:hint="eastAsia" w:eastAsiaTheme="minorEastAsia"/>
          <w:lang w:eastAsia="zh-CN"/>
        </w:rPr>
        <w:tab/>
      </w:r>
      <w:r>
        <w:rPr>
          <w:rFonts w:hint="eastAsia" w:eastAsiaTheme="minorEastAsia"/>
          <w:lang w:eastAsia="zh-CN"/>
        </w:rPr>
        <w:t>NR-U enhancements for MRO and MLB</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R3-233097</w:t>
      </w:r>
      <w:r>
        <w:rPr>
          <w:rFonts w:hint="eastAsia" w:eastAsiaTheme="minorEastAsia"/>
          <w:lang w:eastAsia="zh-CN"/>
        </w:rPr>
        <w:tab/>
      </w:r>
      <w:r>
        <w:rPr>
          <w:rFonts w:hint="eastAsia" w:eastAsiaTheme="minorEastAsia"/>
          <w:lang w:eastAsia="zh-CN"/>
        </w:rPr>
        <w:t>CAC per NR-U Channel</w:t>
      </w:r>
      <w:r>
        <w:rPr>
          <w:rFonts w:hint="eastAsia" w:eastAsiaTheme="minorEastAsia"/>
          <w:lang w:eastAsia="zh-CN"/>
        </w:rPr>
        <w:tab/>
      </w:r>
      <w:r>
        <w:rPr>
          <w:rFonts w:hint="eastAsia" w:eastAsiaTheme="minorEastAsia"/>
          <w:lang w:eastAsia="zh-CN"/>
        </w:rPr>
        <w:t>Ericsson, Deutsche Telekom, Qualcomm Incorporated</w:t>
      </w:r>
    </w:p>
    <w:p>
      <w:pPr>
        <w:rPr>
          <w:rFonts w:eastAsiaTheme="minorEastAsia"/>
          <w:lang w:eastAsia="zh-CN"/>
        </w:rPr>
      </w:pPr>
      <w:r>
        <w:rPr>
          <w:rFonts w:hint="eastAsia" w:eastAsiaTheme="minorEastAsia"/>
          <w:lang w:eastAsia="zh-CN"/>
        </w:rPr>
        <w:t>R3-233098</w:t>
      </w:r>
      <w:r>
        <w:rPr>
          <w:rFonts w:hint="eastAsia" w:eastAsiaTheme="minorEastAsia"/>
          <w:lang w:eastAsia="zh-CN"/>
        </w:rPr>
        <w:tab/>
      </w:r>
      <w:r>
        <w:rPr>
          <w:rFonts w:hint="eastAsia" w:eastAsiaTheme="minorEastAsia"/>
          <w:lang w:eastAsia="zh-CN"/>
        </w:rPr>
        <w:t>(TP for SON BL CR for TS 38.423) CAC per NR-U Channel</w:t>
      </w:r>
      <w:r>
        <w:rPr>
          <w:rFonts w:hint="eastAsia" w:eastAsiaTheme="minorEastAsia"/>
          <w:lang w:eastAsia="zh-CN"/>
        </w:rPr>
        <w:tab/>
      </w:r>
      <w:r>
        <w:rPr>
          <w:rFonts w:hint="eastAsia" w:eastAsiaTheme="minorEastAsia"/>
          <w:lang w:eastAsia="zh-CN"/>
        </w:rPr>
        <w:t>Ericsson, Deutsche Telekom, Qualcomm Incorporated</w:t>
      </w:r>
    </w:p>
    <w:p>
      <w:pPr>
        <w:rPr>
          <w:rFonts w:eastAsiaTheme="minorEastAsia"/>
          <w:lang w:eastAsia="zh-CN"/>
        </w:rPr>
      </w:pPr>
      <w:r>
        <w:rPr>
          <w:rFonts w:hint="eastAsia" w:eastAsiaTheme="minorEastAsia"/>
          <w:lang w:eastAsia="zh-CN"/>
        </w:rPr>
        <w:t>R3-233099</w:t>
      </w:r>
      <w:r>
        <w:rPr>
          <w:rFonts w:hint="eastAsia" w:eastAsiaTheme="minorEastAsia"/>
          <w:lang w:eastAsia="zh-CN"/>
        </w:rPr>
        <w:tab/>
      </w:r>
      <w:r>
        <w:rPr>
          <w:rFonts w:hint="eastAsia" w:eastAsiaTheme="minorEastAsia"/>
          <w:lang w:eastAsia="zh-CN"/>
        </w:rPr>
        <w:t>Radio Resource Status per NR-U Channel</w:t>
      </w:r>
      <w:r>
        <w:rPr>
          <w:rFonts w:hint="eastAsia" w:eastAsiaTheme="minorEastAsia"/>
          <w:lang w:eastAsia="zh-CN"/>
        </w:rPr>
        <w:tab/>
      </w:r>
      <w:r>
        <w:rPr>
          <w:rFonts w:hint="eastAsia" w:eastAsiaTheme="minorEastAsia"/>
          <w:lang w:eastAsia="zh-CN"/>
        </w:rPr>
        <w:t>Ericsson, Nokia, Nokia Shanghai Bell, Deutsche Telekom, Qualcomm Incorporated</w:t>
      </w:r>
    </w:p>
    <w:p>
      <w:pPr>
        <w:rPr>
          <w:rFonts w:eastAsiaTheme="minorEastAsia"/>
          <w:lang w:eastAsia="zh-CN"/>
        </w:rPr>
      </w:pPr>
      <w:r>
        <w:rPr>
          <w:rFonts w:hint="eastAsia" w:eastAsiaTheme="minorEastAsia"/>
          <w:lang w:eastAsia="zh-CN"/>
        </w:rPr>
        <w:t>R3-233100</w:t>
      </w:r>
      <w:r>
        <w:rPr>
          <w:rFonts w:hint="eastAsia" w:eastAsiaTheme="minorEastAsia"/>
          <w:lang w:eastAsia="zh-CN"/>
        </w:rPr>
        <w:tab/>
      </w:r>
      <w:r>
        <w:rPr>
          <w:rFonts w:hint="eastAsia" w:eastAsiaTheme="minorEastAsia"/>
          <w:lang w:eastAsia="zh-CN"/>
        </w:rPr>
        <w:t>(TP for SON BL CR for TS 38.423) Radio Resource Status per NR-U Channel</w:t>
      </w:r>
      <w:r>
        <w:rPr>
          <w:rFonts w:hint="eastAsia" w:eastAsiaTheme="minorEastAsia"/>
          <w:lang w:eastAsia="zh-CN"/>
        </w:rPr>
        <w:tab/>
      </w:r>
      <w:r>
        <w:rPr>
          <w:rFonts w:hint="eastAsia" w:eastAsiaTheme="minorEastAsia"/>
          <w:lang w:eastAsia="zh-CN"/>
        </w:rPr>
        <w:t>Ericsson, Nokia, Nokia Shanghai Bell, Deutsche Telekom, Qualcomm Incorporated</w:t>
      </w:r>
    </w:p>
    <w:p>
      <w:pPr>
        <w:rPr>
          <w:rFonts w:eastAsiaTheme="minorEastAsia"/>
          <w:lang w:eastAsia="zh-CN"/>
        </w:rPr>
      </w:pPr>
      <w:r>
        <w:rPr>
          <w:rFonts w:hint="eastAsia" w:eastAsiaTheme="minorEastAsia"/>
          <w:lang w:eastAsia="zh-CN"/>
        </w:rPr>
        <w:t>R3-233101</w:t>
      </w:r>
      <w:r>
        <w:rPr>
          <w:rFonts w:hint="eastAsia" w:eastAsiaTheme="minorEastAsia"/>
          <w:lang w:eastAsia="zh-CN"/>
        </w:rPr>
        <w:tab/>
      </w:r>
      <w:r>
        <w:rPr>
          <w:rFonts w:hint="eastAsia" w:eastAsiaTheme="minorEastAsia"/>
          <w:lang w:eastAsia="zh-CN"/>
        </w:rPr>
        <w:t>(TP for SON BL CR for TS 38.473) Radio Resource Status per NR-U Channel</w:t>
      </w:r>
      <w:r>
        <w:rPr>
          <w:rFonts w:hint="eastAsia" w:eastAsiaTheme="minorEastAsia"/>
          <w:lang w:eastAsia="zh-CN"/>
        </w:rPr>
        <w:tab/>
      </w:r>
      <w:r>
        <w:rPr>
          <w:rFonts w:hint="eastAsia" w:eastAsiaTheme="minorEastAsia"/>
          <w:lang w:eastAsia="zh-CN"/>
        </w:rPr>
        <w:t>Ericsson, Nokia, Nokia Shanghai Bell, Deutsche Telekom, Qualcomm Incorporated</w:t>
      </w:r>
    </w:p>
    <w:p>
      <w:pPr>
        <w:rPr>
          <w:rFonts w:eastAsiaTheme="minorEastAsia"/>
          <w:lang w:eastAsia="zh-CN"/>
        </w:rPr>
      </w:pPr>
      <w:r>
        <w:rPr>
          <w:rFonts w:hint="eastAsia" w:eastAsiaTheme="minorEastAsia"/>
          <w:lang w:eastAsia="zh-CN"/>
        </w:rPr>
        <w:t>R3-233188</w:t>
      </w:r>
      <w:r>
        <w:rPr>
          <w:rFonts w:hint="eastAsia" w:eastAsiaTheme="minorEastAsia"/>
          <w:lang w:eastAsia="zh-CN"/>
        </w:rPr>
        <w:tab/>
      </w:r>
      <w:r>
        <w:rPr>
          <w:rFonts w:hint="eastAsia" w:eastAsiaTheme="minorEastAsia"/>
          <w:lang w:eastAsia="zh-CN"/>
        </w:rPr>
        <w:t>(TPs for SON BLCRs for TS 38.300 TS 38.413 TS 38.473 and TS 38.423)Inter-RAT SHR and SPR</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R3-233189</w:t>
      </w:r>
      <w:r>
        <w:rPr>
          <w:rFonts w:hint="eastAsia" w:eastAsiaTheme="minorEastAsia"/>
          <w:lang w:eastAsia="zh-CN"/>
        </w:rPr>
        <w:tab/>
      </w:r>
      <w:r>
        <w:rPr>
          <w:rFonts w:hint="eastAsia" w:eastAsiaTheme="minorEastAsia"/>
          <w:lang w:eastAsia="zh-CN"/>
        </w:rPr>
        <w:t>(TPs for SON BLCRs for TS 38.423 TS 38.473 TS 37.340)RACH enhancements</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R3-233190</w:t>
      </w:r>
      <w:r>
        <w:rPr>
          <w:rFonts w:hint="eastAsia" w:eastAsiaTheme="minorEastAsia"/>
          <w:lang w:eastAsia="zh-CN"/>
        </w:rPr>
        <w:tab/>
      </w:r>
      <w:r>
        <w:rPr>
          <w:rFonts w:hint="eastAsia" w:eastAsiaTheme="minorEastAsia"/>
          <w:lang w:eastAsia="zh-CN"/>
        </w:rPr>
        <w:t>MDT support in NPN</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R3-233191</w:t>
      </w:r>
      <w:r>
        <w:rPr>
          <w:rFonts w:hint="eastAsia" w:eastAsiaTheme="minorEastAsia"/>
          <w:lang w:eastAsia="zh-CN"/>
        </w:rPr>
        <w:tab/>
      </w:r>
      <w:r>
        <w:rPr>
          <w:rFonts w:hint="eastAsia" w:eastAsiaTheme="minorEastAsia"/>
          <w:lang w:eastAsia="zh-CN"/>
        </w:rPr>
        <w:t>(TPs for MDT BLCRs for TS 38.413)MDT Enhancements</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R3-233209</w:t>
      </w:r>
      <w:r>
        <w:rPr>
          <w:rFonts w:hint="eastAsia" w:eastAsiaTheme="minorEastAsia"/>
          <w:lang w:eastAsia="zh-CN"/>
        </w:rPr>
        <w:tab/>
      </w:r>
      <w:r>
        <w:rPr>
          <w:rFonts w:hint="eastAsia" w:eastAsiaTheme="minorEastAsia"/>
          <w:lang w:eastAsia="zh-CN"/>
        </w:rPr>
        <w:t>Update of work Plan for Enhancement of Data Collection for SON_MDT in NR standalone and MR-DC WI</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R3-233210</w:t>
      </w:r>
      <w:r>
        <w:rPr>
          <w:rFonts w:hint="eastAsia" w:eastAsiaTheme="minorEastAsia"/>
          <w:lang w:eastAsia="zh-CN"/>
        </w:rPr>
        <w:tab/>
      </w:r>
      <w:r>
        <w:rPr>
          <w:rFonts w:hint="eastAsia" w:eastAsiaTheme="minorEastAsia"/>
          <w:lang w:eastAsia="zh-CN"/>
        </w:rPr>
        <w:t>Discussion on SON enhancement for Inter-RAT SHR</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R3-233211</w:t>
      </w:r>
      <w:r>
        <w:rPr>
          <w:rFonts w:hint="eastAsia" w:eastAsiaTheme="minorEastAsia"/>
          <w:lang w:eastAsia="zh-CN"/>
        </w:rPr>
        <w:tab/>
      </w:r>
      <w:r>
        <w:rPr>
          <w:rFonts w:hint="eastAsia" w:eastAsiaTheme="minorEastAsia"/>
          <w:lang w:eastAsia="zh-CN"/>
        </w:rPr>
        <w:t>Discussion on SON enhancement for SPR</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R3-233222</w:t>
      </w:r>
      <w:r>
        <w:rPr>
          <w:rFonts w:hint="eastAsia" w:eastAsiaTheme="minorEastAsia"/>
          <w:lang w:eastAsia="zh-CN"/>
        </w:rPr>
        <w:tab/>
      </w:r>
      <w:r>
        <w:rPr>
          <w:rFonts w:hint="eastAsia" w:eastAsiaTheme="minorEastAsia"/>
          <w:lang w:eastAsia="zh-CN"/>
        </w:rPr>
        <w:t>Further considerations on fast MCG recovery</w:t>
      </w:r>
      <w:r>
        <w:rPr>
          <w:rFonts w:hint="eastAsia" w:eastAsiaTheme="minorEastAsia"/>
          <w:lang w:eastAsia="zh-CN"/>
        </w:rPr>
        <w:tab/>
      </w:r>
      <w:r>
        <w:rPr>
          <w:rFonts w:hint="eastAsia" w:eastAsiaTheme="minorEastAsia"/>
          <w:lang w:eastAsia="zh-CN"/>
        </w:rPr>
        <w:t>CMCC, CATT</w:t>
      </w:r>
    </w:p>
    <w:p>
      <w:pPr>
        <w:rPr>
          <w:rFonts w:eastAsiaTheme="minorEastAsia"/>
          <w:lang w:eastAsia="zh-CN"/>
        </w:rPr>
      </w:pPr>
      <w:r>
        <w:rPr>
          <w:rFonts w:hint="eastAsia" w:eastAsiaTheme="minorEastAsia"/>
          <w:lang w:eastAsia="zh-CN"/>
        </w:rPr>
        <w:t>R3-233335</w:t>
      </w:r>
      <w:r>
        <w:rPr>
          <w:rFonts w:hint="eastAsia" w:eastAsiaTheme="minorEastAsia"/>
          <w:lang w:eastAsia="zh-CN"/>
        </w:rPr>
        <w:tab/>
      </w:r>
      <w:r>
        <w:rPr>
          <w:rFonts w:hint="eastAsia" w:eastAsiaTheme="minorEastAsia"/>
          <w:lang w:eastAsia="zh-CN"/>
        </w:rPr>
        <w:t>CB:#17_SHRSPR</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R3-233336</w:t>
      </w:r>
      <w:r>
        <w:rPr>
          <w:rFonts w:hint="eastAsia" w:eastAsiaTheme="minorEastAsia"/>
          <w:lang w:eastAsia="zh-CN"/>
        </w:rPr>
        <w:tab/>
      </w:r>
      <w:r>
        <w:rPr>
          <w:rFonts w:hint="eastAsia" w:eastAsiaTheme="minorEastAsia"/>
          <w:lang w:eastAsia="zh-CN"/>
        </w:rPr>
        <w:t>CB:#18_MRO</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R3-233337</w:t>
      </w:r>
      <w:r>
        <w:rPr>
          <w:rFonts w:hint="eastAsia" w:eastAsiaTheme="minorEastAsia"/>
          <w:lang w:eastAsia="zh-CN"/>
        </w:rPr>
        <w:tab/>
      </w:r>
      <w:r>
        <w:rPr>
          <w:rFonts w:hint="eastAsia" w:eastAsiaTheme="minorEastAsia"/>
          <w:lang w:eastAsia="zh-CN"/>
        </w:rPr>
        <w:t>CB:#19_SONMDT3_RACH</w:t>
      </w:r>
      <w:r>
        <w:rPr>
          <w:rFonts w:hint="eastAsia" w:eastAsiaTheme="minorEastAsia"/>
          <w:lang w:eastAsia="zh-CN"/>
        </w:rPr>
        <w:tab/>
      </w:r>
      <w:r>
        <w:rPr>
          <w:rFonts w:hint="eastAsia" w:eastAsiaTheme="minorEastAsia"/>
          <w:lang w:eastAsia="zh-CN"/>
        </w:rPr>
        <w:t>Qualcomm</w:t>
      </w:r>
    </w:p>
    <w:p>
      <w:pPr>
        <w:rPr>
          <w:rFonts w:eastAsiaTheme="minorEastAsia"/>
          <w:lang w:eastAsia="zh-CN"/>
        </w:rPr>
      </w:pPr>
      <w:r>
        <w:rPr>
          <w:rFonts w:hint="eastAsia" w:eastAsiaTheme="minorEastAsia"/>
          <w:lang w:eastAsia="zh-CN"/>
        </w:rPr>
        <w:t>R3-233338</w:t>
      </w:r>
      <w:r>
        <w:rPr>
          <w:rFonts w:hint="eastAsia" w:eastAsiaTheme="minorEastAsia"/>
          <w:lang w:eastAsia="zh-CN"/>
        </w:rPr>
        <w:tab/>
      </w:r>
      <w:r>
        <w:rPr>
          <w:rFonts w:hint="eastAsia" w:eastAsiaTheme="minorEastAsia"/>
          <w:lang w:eastAsia="zh-CN"/>
        </w:rPr>
        <w:t>CB:#20_SONMDT4_SNPN</w:t>
      </w:r>
      <w:r>
        <w:rPr>
          <w:rFonts w:hint="eastAsia" w:eastAsiaTheme="minorEastAsia"/>
          <w:lang w:eastAsia="zh-CN"/>
        </w:rPr>
        <w:tab/>
      </w:r>
      <w:r>
        <w:rPr>
          <w:rFonts w:hint="eastAsia" w:eastAsiaTheme="minorEastAsia"/>
          <w:lang w:eastAsia="zh-CN"/>
        </w:rPr>
        <w:t>Nokia</w:t>
      </w:r>
    </w:p>
    <w:p>
      <w:pPr>
        <w:rPr>
          <w:rFonts w:eastAsiaTheme="minorEastAsia"/>
          <w:lang w:eastAsia="zh-CN"/>
        </w:rPr>
      </w:pPr>
      <w:r>
        <w:rPr>
          <w:rFonts w:hint="eastAsia" w:eastAsiaTheme="minorEastAsia"/>
          <w:lang w:eastAsia="zh-CN"/>
        </w:rPr>
        <w:t>R3-233339</w:t>
      </w:r>
      <w:r>
        <w:rPr>
          <w:rFonts w:hint="eastAsia" w:eastAsiaTheme="minorEastAsia"/>
          <w:lang w:eastAsia="zh-CN"/>
        </w:rPr>
        <w:tab/>
      </w:r>
      <w:r>
        <w:rPr>
          <w:rFonts w:hint="eastAsia" w:eastAsiaTheme="minorEastAsia"/>
          <w:lang w:eastAsia="zh-CN"/>
        </w:rPr>
        <w:t>CB:#21_SONMDT5_NRU</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R3-233340</w:t>
      </w:r>
      <w:r>
        <w:rPr>
          <w:rFonts w:hint="eastAsia" w:eastAsiaTheme="minorEastAsia"/>
          <w:lang w:eastAsia="zh-CN"/>
        </w:rPr>
        <w:tab/>
      </w:r>
      <w:r>
        <w:rPr>
          <w:rFonts w:hint="eastAsia" w:eastAsiaTheme="minorEastAsia"/>
          <w:lang w:eastAsia="zh-CN"/>
        </w:rPr>
        <w:t>CB:#22_SONMDT6_MDT</w:t>
      </w:r>
      <w:r>
        <w:rPr>
          <w:rFonts w:hint="eastAsia" w:eastAsiaTheme="minorEastAsia"/>
          <w:lang w:eastAsia="zh-CN"/>
        </w:rPr>
        <w:tab/>
      </w:r>
      <w:r>
        <w:rPr>
          <w:rFonts w:hint="eastAsia" w:eastAsiaTheme="minorEastAsia"/>
          <w:lang w:eastAsia="zh-CN"/>
        </w:rPr>
        <w:t>Nokia</w:t>
      </w:r>
    </w:p>
    <w:p>
      <w:pPr>
        <w:rPr>
          <w:rFonts w:eastAsiaTheme="minorEastAsia"/>
          <w:lang w:eastAsia="zh-CN"/>
        </w:rPr>
      </w:pPr>
      <w:r>
        <w:rPr>
          <w:rFonts w:hint="eastAsia" w:eastAsiaTheme="minorEastAsia"/>
          <w:lang w:eastAsia="zh-CN"/>
        </w:rPr>
        <w:t>R3-233379</w:t>
      </w:r>
      <w:r>
        <w:rPr>
          <w:rFonts w:hint="eastAsia" w:eastAsiaTheme="minorEastAsia"/>
          <w:lang w:eastAsia="zh-CN"/>
        </w:rPr>
        <w:tab/>
      </w:r>
      <w:r>
        <w:rPr>
          <w:rFonts w:hint="eastAsia" w:eastAsiaTheme="minorEastAsia"/>
          <w:lang w:eastAsia="zh-CN"/>
        </w:rPr>
        <w:t>(TP for SON BLCR for 37.340) SON enhancement for SPR</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R3-233380</w:t>
      </w:r>
      <w:r>
        <w:rPr>
          <w:rFonts w:hint="eastAsia" w:eastAsiaTheme="minorEastAsia"/>
          <w:lang w:eastAsia="zh-CN"/>
        </w:rPr>
        <w:tab/>
      </w:r>
      <w:r>
        <w:rPr>
          <w:rFonts w:hint="eastAsia" w:eastAsiaTheme="minorEastAsia"/>
          <w:lang w:eastAsia="zh-CN"/>
        </w:rPr>
        <w:t>LS on SHR and SPR</w:t>
      </w:r>
      <w:r>
        <w:rPr>
          <w:rFonts w:hint="eastAsia" w:eastAsiaTheme="minorEastAsia"/>
          <w:lang w:eastAsia="zh-CN"/>
        </w:rPr>
        <w:tab/>
      </w:r>
      <w:r>
        <w:rPr>
          <w:rFonts w:hint="eastAsia" w:eastAsiaTheme="minorEastAsia"/>
          <w:lang w:eastAsia="zh-CN"/>
        </w:rPr>
        <w:t>RAN3(Samsung)</w:t>
      </w:r>
    </w:p>
    <w:p>
      <w:pPr>
        <w:rPr>
          <w:rFonts w:eastAsiaTheme="minorEastAsia"/>
          <w:lang w:eastAsia="zh-CN"/>
        </w:rPr>
      </w:pPr>
      <w:r>
        <w:rPr>
          <w:rFonts w:hint="eastAsia" w:eastAsiaTheme="minorEastAsia"/>
          <w:lang w:eastAsia="zh-CN"/>
        </w:rPr>
        <w:t>R3-233396</w:t>
      </w:r>
      <w:r>
        <w:rPr>
          <w:rFonts w:hint="eastAsia" w:eastAsiaTheme="minorEastAsia"/>
          <w:lang w:eastAsia="zh-CN"/>
        </w:rPr>
        <w:tab/>
      </w:r>
      <w:r>
        <w:rPr>
          <w:rFonts w:hint="eastAsia" w:eastAsiaTheme="minorEastAsia"/>
          <w:lang w:eastAsia="zh-CN"/>
        </w:rPr>
        <w:t>(TP for SON BL CR for TS36.300) MRO for inter-system handover for voice fallback</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R3-233397</w:t>
      </w:r>
      <w:r>
        <w:rPr>
          <w:rFonts w:hint="eastAsia" w:eastAsiaTheme="minorEastAsia"/>
          <w:lang w:eastAsia="zh-CN"/>
        </w:rPr>
        <w:tab/>
      </w:r>
      <w:r>
        <w:rPr>
          <w:rFonts w:hint="eastAsia" w:eastAsiaTheme="minorEastAsia"/>
          <w:lang w:eastAsia="zh-CN"/>
        </w:rPr>
        <w:t>(TP for SON BL CR for TS38.300) MRO for inter-system handover for voice fallback</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R3-233399</w:t>
      </w:r>
      <w:r>
        <w:rPr>
          <w:rFonts w:hint="eastAsia" w:eastAsiaTheme="minorEastAsia"/>
          <w:lang w:eastAsia="zh-CN"/>
        </w:rPr>
        <w:tab/>
      </w:r>
      <w:r>
        <w:rPr>
          <w:rFonts w:hint="eastAsia" w:eastAsiaTheme="minorEastAsia"/>
          <w:lang w:eastAsia="zh-CN"/>
        </w:rPr>
        <w:t>(TPs for SON BLCRs for TS 38.300) Forwarding mechanism for Inter-RAT SHR and SPR</w:t>
      </w:r>
      <w:r>
        <w:rPr>
          <w:rFonts w:hint="eastAsia" w:eastAsiaTheme="minorEastAsia"/>
          <w:lang w:eastAsia="zh-CN"/>
        </w:rPr>
        <w:tab/>
      </w:r>
      <w:r>
        <w:rPr>
          <w:rFonts w:hint="eastAsia" w:eastAsiaTheme="minorEastAsia"/>
          <w:lang w:eastAsia="zh-CN"/>
        </w:rPr>
        <w:t>ZTE, Samsung</w:t>
      </w:r>
    </w:p>
    <w:p>
      <w:pPr>
        <w:rPr>
          <w:rFonts w:eastAsiaTheme="minorEastAsia"/>
          <w:lang w:eastAsia="zh-CN"/>
        </w:rPr>
      </w:pPr>
      <w:r>
        <w:rPr>
          <w:rFonts w:hint="eastAsia" w:eastAsiaTheme="minorEastAsia"/>
          <w:lang w:eastAsia="zh-CN"/>
        </w:rPr>
        <w:t>R3-233408</w:t>
      </w:r>
      <w:r>
        <w:rPr>
          <w:rFonts w:hint="eastAsia" w:eastAsiaTheme="minorEastAsia"/>
          <w:lang w:eastAsia="zh-CN"/>
        </w:rPr>
        <w:tab/>
      </w:r>
      <w:r>
        <w:rPr>
          <w:rFonts w:hint="eastAsia" w:eastAsiaTheme="minorEastAsia"/>
          <w:lang w:eastAsia="zh-CN"/>
        </w:rPr>
        <w:t>(TPs for SON BLCRs for TS 38.300) SPR</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R3-233448</w:t>
      </w:r>
      <w:r>
        <w:rPr>
          <w:rFonts w:hint="eastAsia" w:eastAsiaTheme="minorEastAsia"/>
          <w:lang w:eastAsia="zh-CN"/>
        </w:rPr>
        <w:tab/>
      </w:r>
      <w:r>
        <w:rPr>
          <w:rFonts w:hint="eastAsia" w:eastAsiaTheme="minorEastAsia"/>
          <w:lang w:eastAsia="zh-CN"/>
        </w:rPr>
        <w:t>(TPs for SON BLCR for TS 38.470): Introduction of RACH Indication</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R3-233449</w:t>
      </w:r>
      <w:r>
        <w:rPr>
          <w:rFonts w:hint="eastAsia" w:eastAsiaTheme="minorEastAsia"/>
          <w:lang w:eastAsia="zh-CN"/>
        </w:rPr>
        <w:tab/>
      </w:r>
      <w:r>
        <w:rPr>
          <w:rFonts w:hint="eastAsia" w:eastAsiaTheme="minorEastAsia"/>
          <w:lang w:eastAsia="zh-CN"/>
        </w:rPr>
        <w:t>(TPs for SON BLCR for TS 38.420): Introduction of RACH Indication</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R3-233450</w:t>
      </w:r>
      <w:r>
        <w:rPr>
          <w:rFonts w:hint="eastAsia" w:eastAsiaTheme="minorEastAsia"/>
          <w:lang w:eastAsia="zh-CN"/>
        </w:rPr>
        <w:tab/>
      </w:r>
      <w:r>
        <w:rPr>
          <w:rFonts w:hint="eastAsia" w:eastAsiaTheme="minorEastAsia"/>
          <w:lang w:eastAsia="zh-CN"/>
        </w:rPr>
        <w:t>(TPs for SON BLCR for TS 36.300): Naming update for RA report</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R3-233451</w:t>
      </w:r>
      <w:r>
        <w:rPr>
          <w:rFonts w:hint="eastAsia" w:eastAsiaTheme="minorEastAsia"/>
          <w:lang w:eastAsia="zh-CN"/>
        </w:rPr>
        <w:tab/>
      </w:r>
      <w:r>
        <w:rPr>
          <w:rFonts w:hint="eastAsia" w:eastAsiaTheme="minorEastAsia"/>
          <w:lang w:eastAsia="zh-CN"/>
        </w:rPr>
        <w:t>(TPs for SON BLCR for TS 36.423): Introduction of RACH Indication</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R3-233452</w:t>
      </w:r>
      <w:r>
        <w:rPr>
          <w:rFonts w:hint="eastAsia" w:eastAsiaTheme="minorEastAsia"/>
          <w:lang w:eastAsia="zh-CN"/>
        </w:rPr>
        <w:tab/>
      </w:r>
      <w:r>
        <w:rPr>
          <w:rFonts w:hint="eastAsia" w:eastAsiaTheme="minorEastAsia"/>
          <w:lang w:eastAsia="zh-CN"/>
        </w:rPr>
        <w:t>(TP for MDT BL CR to TS 38.423) Support of SNPN in MDT area scope</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R3-233456</w:t>
      </w:r>
      <w:r>
        <w:rPr>
          <w:rFonts w:hint="eastAsia" w:eastAsiaTheme="minorEastAsia"/>
          <w:lang w:eastAsia="zh-CN"/>
        </w:rPr>
        <w:tab/>
      </w:r>
      <w:r>
        <w:rPr>
          <w:rFonts w:hint="eastAsia" w:eastAsiaTheme="minorEastAsia"/>
          <w:lang w:eastAsia="zh-CN"/>
        </w:rPr>
        <w:t>(TP for SON BLCRs for 37.340)RACH enhancements</w:t>
      </w:r>
      <w:r>
        <w:rPr>
          <w:rFonts w:hint="eastAsia" w:eastAsiaTheme="minorEastAsia"/>
          <w:lang w:eastAsia="zh-CN"/>
        </w:rPr>
        <w:tab/>
      </w:r>
      <w:r>
        <w:rPr>
          <w:rFonts w:hint="eastAsia" w:eastAsiaTheme="minorEastAsia"/>
          <w:lang w:eastAsia="zh-CN"/>
        </w:rPr>
        <w:t>ZTE, Qualcomm</w:t>
      </w:r>
    </w:p>
    <w:p>
      <w:pPr>
        <w:rPr>
          <w:rFonts w:eastAsiaTheme="minorEastAsia"/>
          <w:lang w:eastAsia="zh-CN"/>
        </w:rPr>
      </w:pPr>
      <w:r>
        <w:rPr>
          <w:rFonts w:hint="eastAsia" w:eastAsiaTheme="minorEastAsia"/>
          <w:lang w:eastAsia="zh-CN"/>
        </w:rPr>
        <w:t>R3-233470</w:t>
      </w:r>
      <w:r>
        <w:rPr>
          <w:rFonts w:hint="eastAsia" w:eastAsiaTheme="minorEastAsia"/>
          <w:lang w:eastAsia="zh-CN"/>
        </w:rPr>
        <w:tab/>
      </w:r>
      <w:r>
        <w:rPr>
          <w:rFonts w:hint="eastAsia" w:eastAsiaTheme="minorEastAsia"/>
          <w:lang w:eastAsia="zh-CN"/>
        </w:rPr>
        <w:t>(TP for MDT BL CR to TS 38.413) Support of NPN in MDT area scope</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R3-233483</w:t>
      </w:r>
      <w:r>
        <w:rPr>
          <w:rFonts w:hint="eastAsia" w:eastAsiaTheme="minorEastAsia"/>
          <w:lang w:eastAsia="zh-CN"/>
        </w:rPr>
        <w:tab/>
      </w:r>
      <w:r>
        <w:rPr>
          <w:rFonts w:hint="eastAsia" w:eastAsiaTheme="minorEastAsia"/>
          <w:lang w:eastAsia="zh-CN"/>
        </w:rPr>
        <w:t>(TP for SON BLCR to TS36.423) Addition of PSCell List</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R3-233484</w:t>
      </w:r>
      <w:r>
        <w:rPr>
          <w:rFonts w:hint="eastAsia" w:eastAsiaTheme="minorEastAsia"/>
          <w:lang w:eastAsia="zh-CN"/>
        </w:rPr>
        <w:tab/>
      </w:r>
      <w:r>
        <w:rPr>
          <w:rFonts w:hint="eastAsia" w:eastAsiaTheme="minorEastAsia"/>
          <w:lang w:eastAsia="zh-CN"/>
        </w:rPr>
        <w:t>(TP for SON BLCR to TS38.423) Addition of PSCell List</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R3-233491</w:t>
      </w:r>
      <w:r>
        <w:rPr>
          <w:rFonts w:hint="eastAsia" w:eastAsiaTheme="minorEastAsia"/>
          <w:lang w:eastAsia="zh-CN"/>
        </w:rPr>
        <w:tab/>
      </w:r>
      <w:r>
        <w:rPr>
          <w:rFonts w:hint="eastAsia" w:eastAsiaTheme="minorEastAsia"/>
          <w:lang w:eastAsia="zh-CN"/>
        </w:rPr>
        <w:t>(TP for SON BL CR for TS 38.423) EDT in UL</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R3-233497</w:t>
      </w:r>
      <w:r>
        <w:rPr>
          <w:rFonts w:hint="eastAsia" w:eastAsiaTheme="minorEastAsia"/>
          <w:lang w:eastAsia="zh-CN"/>
        </w:rPr>
        <w:tab/>
      </w:r>
      <w:r>
        <w:rPr>
          <w:rFonts w:hint="eastAsia" w:eastAsiaTheme="minorEastAsia"/>
          <w:lang w:eastAsia="zh-CN"/>
        </w:rPr>
        <w:t>CB:#19_SONMDT3_RACH</w:t>
      </w:r>
      <w:r>
        <w:rPr>
          <w:rFonts w:hint="eastAsia" w:eastAsiaTheme="minorEastAsia"/>
          <w:lang w:eastAsia="zh-CN"/>
        </w:rPr>
        <w:tab/>
      </w:r>
      <w:r>
        <w:rPr>
          <w:rFonts w:hint="eastAsia" w:eastAsiaTheme="minorEastAsia"/>
          <w:lang w:eastAsia="zh-CN"/>
        </w:rPr>
        <w:t>Qualcomm</w:t>
      </w:r>
    </w:p>
    <w:p>
      <w:pPr>
        <w:rPr>
          <w:rFonts w:eastAsiaTheme="minorEastAsia"/>
          <w:lang w:eastAsia="zh-CN"/>
        </w:rPr>
      </w:pPr>
      <w:r>
        <w:rPr>
          <w:rFonts w:hint="eastAsia" w:eastAsiaTheme="minorEastAsia"/>
          <w:lang w:eastAsia="zh-CN"/>
        </w:rPr>
        <w:t>R3-233498</w:t>
      </w:r>
      <w:r>
        <w:rPr>
          <w:rFonts w:hint="eastAsia" w:eastAsiaTheme="minorEastAsia"/>
          <w:lang w:eastAsia="zh-CN"/>
        </w:rPr>
        <w:tab/>
      </w:r>
      <w:r>
        <w:rPr>
          <w:rFonts w:hint="eastAsia" w:eastAsiaTheme="minorEastAsia"/>
          <w:lang w:eastAsia="zh-CN"/>
        </w:rPr>
        <w:t>(TPs for SON BLCR for TS 38.470): Introduction of RACH Indication</w:t>
      </w:r>
      <w:r>
        <w:rPr>
          <w:rFonts w:hint="eastAsia" w:eastAsiaTheme="minorEastAsia"/>
          <w:lang w:eastAsia="zh-CN"/>
        </w:rPr>
        <w:tab/>
      </w:r>
      <w:r>
        <w:rPr>
          <w:rFonts w:hint="eastAsia" w:eastAsiaTheme="minorEastAsia"/>
          <w:lang w:eastAsia="zh-CN"/>
        </w:rPr>
        <w:t>Huawei, Ericsson, Nokia, ZTE</w:t>
      </w:r>
    </w:p>
    <w:p>
      <w:pPr>
        <w:rPr>
          <w:rFonts w:eastAsiaTheme="minorEastAsia"/>
          <w:lang w:eastAsia="zh-CN"/>
        </w:rPr>
      </w:pPr>
      <w:r>
        <w:rPr>
          <w:rFonts w:hint="eastAsia" w:eastAsiaTheme="minorEastAsia"/>
          <w:lang w:eastAsia="zh-CN"/>
        </w:rPr>
        <w:t>R3-233499</w:t>
      </w:r>
      <w:r>
        <w:rPr>
          <w:rFonts w:hint="eastAsia" w:eastAsiaTheme="minorEastAsia"/>
          <w:lang w:eastAsia="zh-CN"/>
        </w:rPr>
        <w:tab/>
      </w:r>
      <w:r>
        <w:rPr>
          <w:rFonts w:hint="eastAsia" w:eastAsiaTheme="minorEastAsia"/>
          <w:lang w:eastAsia="zh-CN"/>
        </w:rPr>
        <w:t>(TPs for SON BLCR for TS 36.423): Introduction of RACH Indication</w:t>
      </w:r>
      <w:r>
        <w:rPr>
          <w:rFonts w:hint="eastAsia" w:eastAsiaTheme="minorEastAsia"/>
          <w:lang w:eastAsia="zh-CN"/>
        </w:rPr>
        <w:tab/>
      </w:r>
      <w:r>
        <w:rPr>
          <w:rFonts w:hint="eastAsia" w:eastAsiaTheme="minorEastAsia"/>
          <w:lang w:eastAsia="zh-CN"/>
        </w:rPr>
        <w:t>Huawei, Ericsson, Nokia</w:t>
      </w:r>
    </w:p>
    <w:p>
      <w:pPr>
        <w:rPr>
          <w:rFonts w:eastAsiaTheme="minorEastAsia"/>
          <w:lang w:eastAsia="zh-CN"/>
        </w:rPr>
      </w:pPr>
      <w:r>
        <w:rPr>
          <w:rFonts w:hint="eastAsia" w:eastAsiaTheme="minorEastAsia"/>
          <w:lang w:eastAsia="zh-CN"/>
        </w:rPr>
        <w:t>R3-233500</w:t>
      </w:r>
      <w:r>
        <w:rPr>
          <w:rFonts w:hint="eastAsia" w:eastAsiaTheme="minorEastAsia"/>
          <w:lang w:eastAsia="zh-CN"/>
        </w:rPr>
        <w:tab/>
      </w:r>
      <w:r>
        <w:rPr>
          <w:rFonts w:hint="eastAsia" w:eastAsiaTheme="minorEastAsia"/>
          <w:lang w:eastAsia="zh-CN"/>
        </w:rPr>
        <w:t>(TP for SON BLCR to TS38.423) Addition of PSCell List</w:t>
      </w:r>
      <w:r>
        <w:rPr>
          <w:rFonts w:hint="eastAsia" w:eastAsiaTheme="minorEastAsia"/>
          <w:lang w:eastAsia="zh-CN"/>
        </w:rPr>
        <w:tab/>
      </w:r>
      <w:r>
        <w:rPr>
          <w:rFonts w:hint="eastAsia" w:eastAsiaTheme="minorEastAsia"/>
          <w:lang w:eastAsia="zh-CN"/>
        </w:rPr>
        <w:t>Ericsson</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Arial Unicode MS">
    <w:panose1 w:val="020B0604020202020204"/>
    <w:charset w:val="86"/>
    <w:family w:val="auto"/>
    <w:pitch w:val="default"/>
    <w:sig w:usb0="FFFFFFFF" w:usb1="E9FFFFFF" w:usb2="0000003F" w:usb3="00000000" w:csb0="603F01FF" w:csb1="FFFF0000"/>
  </w:font>
  <w:font w:name="游明朝">
    <w:altName w:val="Arial Unicode MS"/>
    <w:panose1 w:val="00000000000000000000"/>
    <w:charset w:val="86"/>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20</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20</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D658E"/>
    <w:multiLevelType w:val="multilevel"/>
    <w:tmpl w:val="818D658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BA5E114"/>
    <w:multiLevelType w:val="multilevel"/>
    <w:tmpl w:val="DBA5E114"/>
    <w:lvl w:ilvl="0" w:tentative="0">
      <w:start w:val="1"/>
      <w:numFmt w:val="decimal"/>
      <w:lvlText w:val="%1."/>
      <w:lvlJc w:val="left"/>
      <w:pPr>
        <w:ind w:left="420" w:hanging="420"/>
      </w:pPr>
      <w:rPr>
        <w:rFonts w:hint="eastAsia"/>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E6380E09"/>
    <w:multiLevelType w:val="multilevel"/>
    <w:tmpl w:val="E6380E09"/>
    <w:lvl w:ilvl="0" w:tentative="0">
      <w:start w:val="1"/>
      <w:numFmt w:val="decimal"/>
      <w:lvlText w:val="%1."/>
      <w:lvlJc w:val="left"/>
      <w:pPr>
        <w:ind w:left="420" w:hanging="420"/>
      </w:pPr>
      <w:rPr>
        <w:rFonts w:hint="eastAsia"/>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002965DC"/>
    <w:multiLevelType w:val="multilevel"/>
    <w:tmpl w:val="002965D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405DBFE"/>
    <w:multiLevelType w:val="multilevel"/>
    <w:tmpl w:val="0405DBF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42F2B0B"/>
    <w:multiLevelType w:val="multilevel"/>
    <w:tmpl w:val="042F2B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B6F216B"/>
    <w:multiLevelType w:val="multilevel"/>
    <w:tmpl w:val="1B6F216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EDE5E51"/>
    <w:multiLevelType w:val="multilevel"/>
    <w:tmpl w:val="1EDE5E51"/>
    <w:lvl w:ilvl="0" w:tentative="0">
      <w:start w:val="129"/>
      <w:numFmt w:val="bullet"/>
      <w:pStyle w:val="164"/>
      <w:lvlText w:val="-"/>
      <w:lvlJc w:val="left"/>
      <w:pPr>
        <w:ind w:left="720" w:hanging="360"/>
      </w:pPr>
      <w:rPr>
        <w:rFonts w:hint="default" w:ascii="Calibri" w:hAnsi="Calibri"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F023A70"/>
    <w:multiLevelType w:val="multilevel"/>
    <w:tmpl w:val="1F023A7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2D21819"/>
    <w:multiLevelType w:val="multilevel"/>
    <w:tmpl w:val="22D21819"/>
    <w:lvl w:ilvl="0" w:tentative="0">
      <w:start w:val="1"/>
      <w:numFmt w:val="bullet"/>
      <w:pStyle w:val="156"/>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12">
    <w:nsid w:val="478045FD"/>
    <w:multiLevelType w:val="multilevel"/>
    <w:tmpl w:val="478045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21F44A7"/>
    <w:multiLevelType w:val="multilevel"/>
    <w:tmpl w:val="521F44A7"/>
    <w:lvl w:ilvl="0" w:tentative="0">
      <w:start w:val="1"/>
      <w:numFmt w:val="bullet"/>
      <w:pStyle w:val="1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B713C0C"/>
    <w:multiLevelType w:val="multilevel"/>
    <w:tmpl w:val="5B713C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0770B2A"/>
    <w:multiLevelType w:val="multilevel"/>
    <w:tmpl w:val="60770B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7">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18">
    <w:nsid w:val="6D925985"/>
    <w:multiLevelType w:val="multilevel"/>
    <w:tmpl w:val="6D9259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0146DC0"/>
    <w:multiLevelType w:val="multilevel"/>
    <w:tmpl w:val="70146DC0"/>
    <w:lvl w:ilvl="0" w:tentative="0">
      <w:start w:val="1"/>
      <w:numFmt w:val="bullet"/>
      <w:pStyle w:val="17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6"/>
  </w:num>
  <w:num w:numId="3">
    <w:abstractNumId w:val="20"/>
  </w:num>
  <w:num w:numId="4">
    <w:abstractNumId w:val="13"/>
  </w:num>
  <w:num w:numId="5">
    <w:abstractNumId w:val="9"/>
  </w:num>
  <w:num w:numId="6">
    <w:abstractNumId w:val="7"/>
  </w:num>
  <w:num w:numId="7">
    <w:abstractNumId w:val="19"/>
  </w:num>
  <w:num w:numId="8">
    <w:abstractNumId w:val="10"/>
  </w:num>
  <w:num w:numId="9">
    <w:abstractNumId w:val="4"/>
  </w:num>
  <w:num w:numId="10">
    <w:abstractNumId w:val="0"/>
  </w:num>
  <w:num w:numId="11">
    <w:abstractNumId w:val="17"/>
  </w:num>
  <w:num w:numId="12">
    <w:abstractNumId w:val="5"/>
  </w:num>
  <w:num w:numId="13">
    <w:abstractNumId w:val="2"/>
  </w:num>
  <w:num w:numId="14">
    <w:abstractNumId w:val="18"/>
  </w:num>
  <w:num w:numId="15">
    <w:abstractNumId w:val="15"/>
  </w:num>
  <w:num w:numId="16">
    <w:abstractNumId w:val="12"/>
  </w:num>
  <w:num w:numId="17">
    <w:abstractNumId w:val="8"/>
  </w:num>
  <w:num w:numId="18">
    <w:abstractNumId w:val="14"/>
  </w:num>
  <w:num w:numId="19">
    <w:abstractNumId w:val="3"/>
  </w:num>
  <w:num w:numId="20">
    <w:abstractNumId w:val="1"/>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doNotTrackFormatting/>
  <w:attachedTemplate r:id="rId1"/>
  <w:documentProtection w:enforcement="0"/>
  <w:defaultTabStop w:val="567"/>
  <w:hyphenationZone w:val="425"/>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2"/>
  </w:compat>
  <w:rsids>
    <w:rsidRoot w:val="00D45B2F"/>
    <w:rsid w:val="00001010"/>
    <w:rsid w:val="00002A6C"/>
    <w:rsid w:val="00003354"/>
    <w:rsid w:val="0000377A"/>
    <w:rsid w:val="0000377D"/>
    <w:rsid w:val="0000424B"/>
    <w:rsid w:val="0000528A"/>
    <w:rsid w:val="00005D76"/>
    <w:rsid w:val="0000661F"/>
    <w:rsid w:val="00007185"/>
    <w:rsid w:val="0000763A"/>
    <w:rsid w:val="0000793B"/>
    <w:rsid w:val="00007BD0"/>
    <w:rsid w:val="00011C3B"/>
    <w:rsid w:val="00012007"/>
    <w:rsid w:val="00012FA8"/>
    <w:rsid w:val="00012FDA"/>
    <w:rsid w:val="00014ACC"/>
    <w:rsid w:val="00015661"/>
    <w:rsid w:val="00016127"/>
    <w:rsid w:val="000171F8"/>
    <w:rsid w:val="0001786D"/>
    <w:rsid w:val="00020B7F"/>
    <w:rsid w:val="00020D00"/>
    <w:rsid w:val="000211DE"/>
    <w:rsid w:val="00021FCD"/>
    <w:rsid w:val="00024FA7"/>
    <w:rsid w:val="000276C5"/>
    <w:rsid w:val="00032442"/>
    <w:rsid w:val="00032FEE"/>
    <w:rsid w:val="000332BB"/>
    <w:rsid w:val="000338B8"/>
    <w:rsid w:val="00034AE8"/>
    <w:rsid w:val="000350BF"/>
    <w:rsid w:val="00036D37"/>
    <w:rsid w:val="00037E99"/>
    <w:rsid w:val="00040EDD"/>
    <w:rsid w:val="00041DE5"/>
    <w:rsid w:val="00043E03"/>
    <w:rsid w:val="00043F78"/>
    <w:rsid w:val="0004456C"/>
    <w:rsid w:val="000450F3"/>
    <w:rsid w:val="000472BD"/>
    <w:rsid w:val="00047A0F"/>
    <w:rsid w:val="000522A9"/>
    <w:rsid w:val="0005259B"/>
    <w:rsid w:val="0005370E"/>
    <w:rsid w:val="00053BD3"/>
    <w:rsid w:val="00053FEE"/>
    <w:rsid w:val="00054E09"/>
    <w:rsid w:val="00054ED1"/>
    <w:rsid w:val="000550EC"/>
    <w:rsid w:val="00055C44"/>
    <w:rsid w:val="000562F8"/>
    <w:rsid w:val="00056CEA"/>
    <w:rsid w:val="0006007F"/>
    <w:rsid w:val="00060AE4"/>
    <w:rsid w:val="00062475"/>
    <w:rsid w:val="00064E90"/>
    <w:rsid w:val="00065443"/>
    <w:rsid w:val="000675AA"/>
    <w:rsid w:val="0006791F"/>
    <w:rsid w:val="00067CFD"/>
    <w:rsid w:val="00067F24"/>
    <w:rsid w:val="000700B2"/>
    <w:rsid w:val="00070BD0"/>
    <w:rsid w:val="00071500"/>
    <w:rsid w:val="00071D51"/>
    <w:rsid w:val="000746A7"/>
    <w:rsid w:val="00083695"/>
    <w:rsid w:val="000847E4"/>
    <w:rsid w:val="00085578"/>
    <w:rsid w:val="00085842"/>
    <w:rsid w:val="00085B15"/>
    <w:rsid w:val="0008703D"/>
    <w:rsid w:val="00087233"/>
    <w:rsid w:val="000909F8"/>
    <w:rsid w:val="000910BB"/>
    <w:rsid w:val="0009268E"/>
    <w:rsid w:val="000926AF"/>
    <w:rsid w:val="00092AAC"/>
    <w:rsid w:val="00092E0A"/>
    <w:rsid w:val="0009385A"/>
    <w:rsid w:val="000950A1"/>
    <w:rsid w:val="0009588C"/>
    <w:rsid w:val="00096378"/>
    <w:rsid w:val="000979B3"/>
    <w:rsid w:val="000A00B9"/>
    <w:rsid w:val="000A09D0"/>
    <w:rsid w:val="000A0F23"/>
    <w:rsid w:val="000A2CF0"/>
    <w:rsid w:val="000A2EEF"/>
    <w:rsid w:val="000A3ED2"/>
    <w:rsid w:val="000A48E6"/>
    <w:rsid w:val="000A65DA"/>
    <w:rsid w:val="000A7900"/>
    <w:rsid w:val="000B1191"/>
    <w:rsid w:val="000B2730"/>
    <w:rsid w:val="000B2AC8"/>
    <w:rsid w:val="000B2CEB"/>
    <w:rsid w:val="000B2EE0"/>
    <w:rsid w:val="000B340F"/>
    <w:rsid w:val="000B4AA7"/>
    <w:rsid w:val="000B54BC"/>
    <w:rsid w:val="000B60D1"/>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D67D6"/>
    <w:rsid w:val="000D6C67"/>
    <w:rsid w:val="000D6DA7"/>
    <w:rsid w:val="000E1DAF"/>
    <w:rsid w:val="000E2F58"/>
    <w:rsid w:val="000E36F1"/>
    <w:rsid w:val="000E4C31"/>
    <w:rsid w:val="000E4F35"/>
    <w:rsid w:val="000F22EC"/>
    <w:rsid w:val="000F2E38"/>
    <w:rsid w:val="000F47FB"/>
    <w:rsid w:val="000F4C36"/>
    <w:rsid w:val="000F6681"/>
    <w:rsid w:val="000F6A54"/>
    <w:rsid w:val="000F6C1C"/>
    <w:rsid w:val="000F703A"/>
    <w:rsid w:val="00101052"/>
    <w:rsid w:val="00101194"/>
    <w:rsid w:val="001011C1"/>
    <w:rsid w:val="00101F4B"/>
    <w:rsid w:val="00102184"/>
    <w:rsid w:val="00104312"/>
    <w:rsid w:val="00104FD3"/>
    <w:rsid w:val="00105913"/>
    <w:rsid w:val="001064B3"/>
    <w:rsid w:val="001066E4"/>
    <w:rsid w:val="00106ACC"/>
    <w:rsid w:val="00106B5B"/>
    <w:rsid w:val="00111D84"/>
    <w:rsid w:val="00112FBD"/>
    <w:rsid w:val="0011325F"/>
    <w:rsid w:val="001133B3"/>
    <w:rsid w:val="0011350F"/>
    <w:rsid w:val="00113F52"/>
    <w:rsid w:val="001141FE"/>
    <w:rsid w:val="001142F5"/>
    <w:rsid w:val="00114655"/>
    <w:rsid w:val="00114B79"/>
    <w:rsid w:val="00114C52"/>
    <w:rsid w:val="00116F4B"/>
    <w:rsid w:val="001204C5"/>
    <w:rsid w:val="001207DF"/>
    <w:rsid w:val="001218DB"/>
    <w:rsid w:val="00122C49"/>
    <w:rsid w:val="001239D1"/>
    <w:rsid w:val="00125356"/>
    <w:rsid w:val="00125720"/>
    <w:rsid w:val="00126392"/>
    <w:rsid w:val="00126B9C"/>
    <w:rsid w:val="001307FC"/>
    <w:rsid w:val="00130D14"/>
    <w:rsid w:val="00131877"/>
    <w:rsid w:val="00133A80"/>
    <w:rsid w:val="00133D6A"/>
    <w:rsid w:val="001342AE"/>
    <w:rsid w:val="00134686"/>
    <w:rsid w:val="00134922"/>
    <w:rsid w:val="00135BB4"/>
    <w:rsid w:val="00137471"/>
    <w:rsid w:val="00145B7A"/>
    <w:rsid w:val="00145FF8"/>
    <w:rsid w:val="0014669F"/>
    <w:rsid w:val="00146A86"/>
    <w:rsid w:val="001471C1"/>
    <w:rsid w:val="00150FD3"/>
    <w:rsid w:val="0015107A"/>
    <w:rsid w:val="001515CC"/>
    <w:rsid w:val="00153ABE"/>
    <w:rsid w:val="0015430B"/>
    <w:rsid w:val="00156224"/>
    <w:rsid w:val="00156E89"/>
    <w:rsid w:val="001604CD"/>
    <w:rsid w:val="00160B7C"/>
    <w:rsid w:val="00161674"/>
    <w:rsid w:val="00163FBA"/>
    <w:rsid w:val="0016425B"/>
    <w:rsid w:val="0016690C"/>
    <w:rsid w:val="00166A3D"/>
    <w:rsid w:val="00166E9F"/>
    <w:rsid w:val="0016716F"/>
    <w:rsid w:val="00171FE2"/>
    <w:rsid w:val="00172B98"/>
    <w:rsid w:val="00174064"/>
    <w:rsid w:val="0017487B"/>
    <w:rsid w:val="00180693"/>
    <w:rsid w:val="00180DA0"/>
    <w:rsid w:val="00181D86"/>
    <w:rsid w:val="00182A95"/>
    <w:rsid w:val="00182AA1"/>
    <w:rsid w:val="00183CCB"/>
    <w:rsid w:val="00184428"/>
    <w:rsid w:val="00184DAC"/>
    <w:rsid w:val="00186FA2"/>
    <w:rsid w:val="001871BD"/>
    <w:rsid w:val="00187AA4"/>
    <w:rsid w:val="00190960"/>
    <w:rsid w:val="00190A39"/>
    <w:rsid w:val="00190A3E"/>
    <w:rsid w:val="00190D68"/>
    <w:rsid w:val="001918E2"/>
    <w:rsid w:val="00191DEE"/>
    <w:rsid w:val="001921A3"/>
    <w:rsid w:val="00194671"/>
    <w:rsid w:val="00194E28"/>
    <w:rsid w:val="00196D64"/>
    <w:rsid w:val="001A0D8F"/>
    <w:rsid w:val="001A1B96"/>
    <w:rsid w:val="001A248F"/>
    <w:rsid w:val="001A257F"/>
    <w:rsid w:val="001A3B5F"/>
    <w:rsid w:val="001B0135"/>
    <w:rsid w:val="001B1C59"/>
    <w:rsid w:val="001B2A54"/>
    <w:rsid w:val="001B3B43"/>
    <w:rsid w:val="001B45E5"/>
    <w:rsid w:val="001B5CA8"/>
    <w:rsid w:val="001B5D09"/>
    <w:rsid w:val="001B5F04"/>
    <w:rsid w:val="001B75EF"/>
    <w:rsid w:val="001B76DB"/>
    <w:rsid w:val="001B7B18"/>
    <w:rsid w:val="001C08D6"/>
    <w:rsid w:val="001C3012"/>
    <w:rsid w:val="001C3480"/>
    <w:rsid w:val="001C4490"/>
    <w:rsid w:val="001C4504"/>
    <w:rsid w:val="001C6FEA"/>
    <w:rsid w:val="001D2C1A"/>
    <w:rsid w:val="001D3BA2"/>
    <w:rsid w:val="001D44B7"/>
    <w:rsid w:val="001D4C07"/>
    <w:rsid w:val="001D5E7C"/>
    <w:rsid w:val="001D61B2"/>
    <w:rsid w:val="001D7682"/>
    <w:rsid w:val="001E0075"/>
    <w:rsid w:val="001E1F75"/>
    <w:rsid w:val="001E2B4E"/>
    <w:rsid w:val="001E2B6B"/>
    <w:rsid w:val="001E3D6D"/>
    <w:rsid w:val="001E3F4C"/>
    <w:rsid w:val="001E4F34"/>
    <w:rsid w:val="001E789C"/>
    <w:rsid w:val="001F00A3"/>
    <w:rsid w:val="001F03FC"/>
    <w:rsid w:val="001F05EB"/>
    <w:rsid w:val="001F0768"/>
    <w:rsid w:val="001F087C"/>
    <w:rsid w:val="001F1B1F"/>
    <w:rsid w:val="001F1FFB"/>
    <w:rsid w:val="001F2A20"/>
    <w:rsid w:val="001F3949"/>
    <w:rsid w:val="001F486F"/>
    <w:rsid w:val="001F6EA7"/>
    <w:rsid w:val="001F7E5B"/>
    <w:rsid w:val="002007A4"/>
    <w:rsid w:val="00201C2A"/>
    <w:rsid w:val="00203FFC"/>
    <w:rsid w:val="002073D4"/>
    <w:rsid w:val="00207DC4"/>
    <w:rsid w:val="00214661"/>
    <w:rsid w:val="00214A9D"/>
    <w:rsid w:val="00216E5D"/>
    <w:rsid w:val="002207E4"/>
    <w:rsid w:val="0022092A"/>
    <w:rsid w:val="0022244C"/>
    <w:rsid w:val="00224653"/>
    <w:rsid w:val="0022485E"/>
    <w:rsid w:val="00225714"/>
    <w:rsid w:val="002277E2"/>
    <w:rsid w:val="00227A21"/>
    <w:rsid w:val="002313BD"/>
    <w:rsid w:val="00231D05"/>
    <w:rsid w:val="002339E3"/>
    <w:rsid w:val="00234150"/>
    <w:rsid w:val="002342D9"/>
    <w:rsid w:val="002345DE"/>
    <w:rsid w:val="002358EF"/>
    <w:rsid w:val="00235932"/>
    <w:rsid w:val="00237085"/>
    <w:rsid w:val="002428E1"/>
    <w:rsid w:val="0024290B"/>
    <w:rsid w:val="00242F36"/>
    <w:rsid w:val="002435C0"/>
    <w:rsid w:val="00243A99"/>
    <w:rsid w:val="00245F3B"/>
    <w:rsid w:val="002504C7"/>
    <w:rsid w:val="0025056C"/>
    <w:rsid w:val="00253786"/>
    <w:rsid w:val="00253BA9"/>
    <w:rsid w:val="00253BE4"/>
    <w:rsid w:val="00253FBA"/>
    <w:rsid w:val="00254360"/>
    <w:rsid w:val="00256C40"/>
    <w:rsid w:val="0025739D"/>
    <w:rsid w:val="00257497"/>
    <w:rsid w:val="002607D0"/>
    <w:rsid w:val="00261126"/>
    <w:rsid w:val="00261493"/>
    <w:rsid w:val="00261509"/>
    <w:rsid w:val="0026183A"/>
    <w:rsid w:val="002624E8"/>
    <w:rsid w:val="0026311A"/>
    <w:rsid w:val="00263320"/>
    <w:rsid w:val="0026560A"/>
    <w:rsid w:val="00265CFB"/>
    <w:rsid w:val="00266DF3"/>
    <w:rsid w:val="0027164F"/>
    <w:rsid w:val="00271661"/>
    <w:rsid w:val="00275552"/>
    <w:rsid w:val="002755E5"/>
    <w:rsid w:val="00276783"/>
    <w:rsid w:val="00277508"/>
    <w:rsid w:val="002810AD"/>
    <w:rsid w:val="0028210A"/>
    <w:rsid w:val="00285142"/>
    <w:rsid w:val="002856AC"/>
    <w:rsid w:val="00285F23"/>
    <w:rsid w:val="00286856"/>
    <w:rsid w:val="00291495"/>
    <w:rsid w:val="00291A0E"/>
    <w:rsid w:val="00291A4F"/>
    <w:rsid w:val="00291D00"/>
    <w:rsid w:val="002937AA"/>
    <w:rsid w:val="00293904"/>
    <w:rsid w:val="002944CF"/>
    <w:rsid w:val="0029567C"/>
    <w:rsid w:val="00295F93"/>
    <w:rsid w:val="00296CC5"/>
    <w:rsid w:val="002978FC"/>
    <w:rsid w:val="002A15FF"/>
    <w:rsid w:val="002A1954"/>
    <w:rsid w:val="002A1A74"/>
    <w:rsid w:val="002A2A20"/>
    <w:rsid w:val="002A2E84"/>
    <w:rsid w:val="002A4E0B"/>
    <w:rsid w:val="002A5020"/>
    <w:rsid w:val="002A6DBB"/>
    <w:rsid w:val="002B08FB"/>
    <w:rsid w:val="002B0BAF"/>
    <w:rsid w:val="002B0DA2"/>
    <w:rsid w:val="002B1B09"/>
    <w:rsid w:val="002B36B3"/>
    <w:rsid w:val="002B4539"/>
    <w:rsid w:val="002B53A3"/>
    <w:rsid w:val="002B659C"/>
    <w:rsid w:val="002B7897"/>
    <w:rsid w:val="002B7F2B"/>
    <w:rsid w:val="002C0ED2"/>
    <w:rsid w:val="002C2A80"/>
    <w:rsid w:val="002C3055"/>
    <w:rsid w:val="002C3541"/>
    <w:rsid w:val="002C55EE"/>
    <w:rsid w:val="002C5D33"/>
    <w:rsid w:val="002D0132"/>
    <w:rsid w:val="002D2EE3"/>
    <w:rsid w:val="002D67E2"/>
    <w:rsid w:val="002D68AC"/>
    <w:rsid w:val="002D697A"/>
    <w:rsid w:val="002E0551"/>
    <w:rsid w:val="002E3FE9"/>
    <w:rsid w:val="002E4B94"/>
    <w:rsid w:val="002E5438"/>
    <w:rsid w:val="002E54A9"/>
    <w:rsid w:val="002E55C8"/>
    <w:rsid w:val="002E58DF"/>
    <w:rsid w:val="002E61B3"/>
    <w:rsid w:val="002E6A4C"/>
    <w:rsid w:val="002E737C"/>
    <w:rsid w:val="002F11ED"/>
    <w:rsid w:val="002F2AC4"/>
    <w:rsid w:val="002F2D56"/>
    <w:rsid w:val="002F3B84"/>
    <w:rsid w:val="002F6E75"/>
    <w:rsid w:val="00301B7A"/>
    <w:rsid w:val="00301D06"/>
    <w:rsid w:val="00301E98"/>
    <w:rsid w:val="00302DB0"/>
    <w:rsid w:val="0030329B"/>
    <w:rsid w:val="00303E38"/>
    <w:rsid w:val="00304867"/>
    <w:rsid w:val="0030568E"/>
    <w:rsid w:val="00305CCF"/>
    <w:rsid w:val="00306112"/>
    <w:rsid w:val="00306D59"/>
    <w:rsid w:val="00307F24"/>
    <w:rsid w:val="00312558"/>
    <w:rsid w:val="0031635C"/>
    <w:rsid w:val="00316813"/>
    <w:rsid w:val="00316B13"/>
    <w:rsid w:val="00317B57"/>
    <w:rsid w:val="003200A0"/>
    <w:rsid w:val="00320386"/>
    <w:rsid w:val="0032195E"/>
    <w:rsid w:val="003219E4"/>
    <w:rsid w:val="003219E9"/>
    <w:rsid w:val="00322024"/>
    <w:rsid w:val="00322322"/>
    <w:rsid w:val="00322BC4"/>
    <w:rsid w:val="00323027"/>
    <w:rsid w:val="003230F3"/>
    <w:rsid w:val="00324E4F"/>
    <w:rsid w:val="0032503A"/>
    <w:rsid w:val="00325669"/>
    <w:rsid w:val="00325EE1"/>
    <w:rsid w:val="003270E2"/>
    <w:rsid w:val="00327CAB"/>
    <w:rsid w:val="00331097"/>
    <w:rsid w:val="00332597"/>
    <w:rsid w:val="00332E55"/>
    <w:rsid w:val="00334986"/>
    <w:rsid w:val="00334C93"/>
    <w:rsid w:val="003357C0"/>
    <w:rsid w:val="00336887"/>
    <w:rsid w:val="003426A6"/>
    <w:rsid w:val="00343F75"/>
    <w:rsid w:val="0034444D"/>
    <w:rsid w:val="00344D60"/>
    <w:rsid w:val="00344FF6"/>
    <w:rsid w:val="00345987"/>
    <w:rsid w:val="00345BC6"/>
    <w:rsid w:val="00345C68"/>
    <w:rsid w:val="00346477"/>
    <w:rsid w:val="00347CB0"/>
    <w:rsid w:val="00354682"/>
    <w:rsid w:val="003558E8"/>
    <w:rsid w:val="003560A2"/>
    <w:rsid w:val="003564F8"/>
    <w:rsid w:val="00356CD1"/>
    <w:rsid w:val="00357BB7"/>
    <w:rsid w:val="00357FE9"/>
    <w:rsid w:val="003605A7"/>
    <w:rsid w:val="0036248C"/>
    <w:rsid w:val="003653E1"/>
    <w:rsid w:val="00365923"/>
    <w:rsid w:val="00365D2B"/>
    <w:rsid w:val="00366E47"/>
    <w:rsid w:val="00367401"/>
    <w:rsid w:val="00371162"/>
    <w:rsid w:val="003711EB"/>
    <w:rsid w:val="003718F5"/>
    <w:rsid w:val="003740BE"/>
    <w:rsid w:val="00374CFD"/>
    <w:rsid w:val="00375678"/>
    <w:rsid w:val="00376A45"/>
    <w:rsid w:val="00380789"/>
    <w:rsid w:val="00381A52"/>
    <w:rsid w:val="00381C01"/>
    <w:rsid w:val="00381DF1"/>
    <w:rsid w:val="003827CF"/>
    <w:rsid w:val="00382EF5"/>
    <w:rsid w:val="003852E5"/>
    <w:rsid w:val="00385E90"/>
    <w:rsid w:val="00385F0F"/>
    <w:rsid w:val="00387B89"/>
    <w:rsid w:val="00387C47"/>
    <w:rsid w:val="0039006B"/>
    <w:rsid w:val="0039390A"/>
    <w:rsid w:val="00393911"/>
    <w:rsid w:val="003945D2"/>
    <w:rsid w:val="00394AB0"/>
    <w:rsid w:val="00396252"/>
    <w:rsid w:val="003965BD"/>
    <w:rsid w:val="0039713A"/>
    <w:rsid w:val="003A27F0"/>
    <w:rsid w:val="003A4B47"/>
    <w:rsid w:val="003A51F7"/>
    <w:rsid w:val="003A5698"/>
    <w:rsid w:val="003A747B"/>
    <w:rsid w:val="003B0785"/>
    <w:rsid w:val="003B1DF6"/>
    <w:rsid w:val="003B24AF"/>
    <w:rsid w:val="003B2930"/>
    <w:rsid w:val="003B37F2"/>
    <w:rsid w:val="003B4EF2"/>
    <w:rsid w:val="003B54F6"/>
    <w:rsid w:val="003B7182"/>
    <w:rsid w:val="003C048A"/>
    <w:rsid w:val="003C0C2D"/>
    <w:rsid w:val="003C167A"/>
    <w:rsid w:val="003C27C7"/>
    <w:rsid w:val="003C5816"/>
    <w:rsid w:val="003C5D28"/>
    <w:rsid w:val="003C7458"/>
    <w:rsid w:val="003C77BB"/>
    <w:rsid w:val="003C7F24"/>
    <w:rsid w:val="003D0F22"/>
    <w:rsid w:val="003D2B57"/>
    <w:rsid w:val="003D3C0E"/>
    <w:rsid w:val="003D4008"/>
    <w:rsid w:val="003D4C93"/>
    <w:rsid w:val="003D5036"/>
    <w:rsid w:val="003D764D"/>
    <w:rsid w:val="003D7A7D"/>
    <w:rsid w:val="003E1B86"/>
    <w:rsid w:val="003E1D31"/>
    <w:rsid w:val="003E3A1A"/>
    <w:rsid w:val="003E3AC1"/>
    <w:rsid w:val="003E5F79"/>
    <w:rsid w:val="003E622A"/>
    <w:rsid w:val="003F038E"/>
    <w:rsid w:val="003F0DB1"/>
    <w:rsid w:val="003F151F"/>
    <w:rsid w:val="003F169C"/>
    <w:rsid w:val="003F187D"/>
    <w:rsid w:val="003F3BED"/>
    <w:rsid w:val="003F5D93"/>
    <w:rsid w:val="003F623B"/>
    <w:rsid w:val="003F7FD8"/>
    <w:rsid w:val="00400283"/>
    <w:rsid w:val="0040091C"/>
    <w:rsid w:val="004017B7"/>
    <w:rsid w:val="004028F5"/>
    <w:rsid w:val="004036D8"/>
    <w:rsid w:val="00404806"/>
    <w:rsid w:val="00405D77"/>
    <w:rsid w:val="0040627B"/>
    <w:rsid w:val="00406D7A"/>
    <w:rsid w:val="0041255C"/>
    <w:rsid w:val="00416CF7"/>
    <w:rsid w:val="00422868"/>
    <w:rsid w:val="004233D0"/>
    <w:rsid w:val="00423BEC"/>
    <w:rsid w:val="00423C76"/>
    <w:rsid w:val="00423DAA"/>
    <w:rsid w:val="004242D5"/>
    <w:rsid w:val="004258BA"/>
    <w:rsid w:val="00432123"/>
    <w:rsid w:val="00434158"/>
    <w:rsid w:val="00434203"/>
    <w:rsid w:val="00434AF0"/>
    <w:rsid w:val="00435C4E"/>
    <w:rsid w:val="00437295"/>
    <w:rsid w:val="004375E9"/>
    <w:rsid w:val="00437783"/>
    <w:rsid w:val="00437D03"/>
    <w:rsid w:val="00440EEC"/>
    <w:rsid w:val="00442BF7"/>
    <w:rsid w:val="0044411B"/>
    <w:rsid w:val="004459A1"/>
    <w:rsid w:val="00446149"/>
    <w:rsid w:val="00451601"/>
    <w:rsid w:val="004531C9"/>
    <w:rsid w:val="00457D91"/>
    <w:rsid w:val="00460C31"/>
    <w:rsid w:val="0046180D"/>
    <w:rsid w:val="0046226A"/>
    <w:rsid w:val="00462878"/>
    <w:rsid w:val="00462CC4"/>
    <w:rsid w:val="00463709"/>
    <w:rsid w:val="00464E5B"/>
    <w:rsid w:val="004662DE"/>
    <w:rsid w:val="0046677D"/>
    <w:rsid w:val="00467010"/>
    <w:rsid w:val="004704B6"/>
    <w:rsid w:val="0047055A"/>
    <w:rsid w:val="00470A22"/>
    <w:rsid w:val="004716DD"/>
    <w:rsid w:val="00471E34"/>
    <w:rsid w:val="00474450"/>
    <w:rsid w:val="00474C12"/>
    <w:rsid w:val="004756E3"/>
    <w:rsid w:val="00476238"/>
    <w:rsid w:val="00476E58"/>
    <w:rsid w:val="00477516"/>
    <w:rsid w:val="0047777D"/>
    <w:rsid w:val="00477EDD"/>
    <w:rsid w:val="004873E6"/>
    <w:rsid w:val="004923D4"/>
    <w:rsid w:val="00496F3D"/>
    <w:rsid w:val="00497406"/>
    <w:rsid w:val="00497A65"/>
    <w:rsid w:val="00497CB1"/>
    <w:rsid w:val="004A01EF"/>
    <w:rsid w:val="004A24C9"/>
    <w:rsid w:val="004A4D89"/>
    <w:rsid w:val="004A703D"/>
    <w:rsid w:val="004B0C2E"/>
    <w:rsid w:val="004B0EF3"/>
    <w:rsid w:val="004B15B8"/>
    <w:rsid w:val="004B27E4"/>
    <w:rsid w:val="004B3C18"/>
    <w:rsid w:val="004B42A1"/>
    <w:rsid w:val="004B48CA"/>
    <w:rsid w:val="004B4C5F"/>
    <w:rsid w:val="004B566C"/>
    <w:rsid w:val="004B7B48"/>
    <w:rsid w:val="004B7E21"/>
    <w:rsid w:val="004C2BF5"/>
    <w:rsid w:val="004C3674"/>
    <w:rsid w:val="004C3BD9"/>
    <w:rsid w:val="004C3FAD"/>
    <w:rsid w:val="004C571D"/>
    <w:rsid w:val="004D1980"/>
    <w:rsid w:val="004D2D0D"/>
    <w:rsid w:val="004D2E82"/>
    <w:rsid w:val="004D34FA"/>
    <w:rsid w:val="004D4AB1"/>
    <w:rsid w:val="004D4C57"/>
    <w:rsid w:val="004D75F0"/>
    <w:rsid w:val="004D76B5"/>
    <w:rsid w:val="004E0085"/>
    <w:rsid w:val="004E0802"/>
    <w:rsid w:val="004E57A7"/>
    <w:rsid w:val="004E57AC"/>
    <w:rsid w:val="004E5CB9"/>
    <w:rsid w:val="004F218A"/>
    <w:rsid w:val="004F304B"/>
    <w:rsid w:val="004F48B9"/>
    <w:rsid w:val="004F4962"/>
    <w:rsid w:val="004F58BA"/>
    <w:rsid w:val="004F5A68"/>
    <w:rsid w:val="004F5DB1"/>
    <w:rsid w:val="00502889"/>
    <w:rsid w:val="00502A5A"/>
    <w:rsid w:val="005031B6"/>
    <w:rsid w:val="0050334E"/>
    <w:rsid w:val="005033D8"/>
    <w:rsid w:val="00505387"/>
    <w:rsid w:val="0050653D"/>
    <w:rsid w:val="005117C7"/>
    <w:rsid w:val="005119BA"/>
    <w:rsid w:val="00512B11"/>
    <w:rsid w:val="00512DF7"/>
    <w:rsid w:val="005141E7"/>
    <w:rsid w:val="00517E63"/>
    <w:rsid w:val="005204B8"/>
    <w:rsid w:val="0052111A"/>
    <w:rsid w:val="005224D8"/>
    <w:rsid w:val="005224DC"/>
    <w:rsid w:val="00523431"/>
    <w:rsid w:val="005248B7"/>
    <w:rsid w:val="00524938"/>
    <w:rsid w:val="00525AF2"/>
    <w:rsid w:val="00526822"/>
    <w:rsid w:val="00526B0D"/>
    <w:rsid w:val="00530014"/>
    <w:rsid w:val="00530DD0"/>
    <w:rsid w:val="005316C4"/>
    <w:rsid w:val="00531E6A"/>
    <w:rsid w:val="00532102"/>
    <w:rsid w:val="00532539"/>
    <w:rsid w:val="005348F6"/>
    <w:rsid w:val="00534DC4"/>
    <w:rsid w:val="00535F5E"/>
    <w:rsid w:val="00537437"/>
    <w:rsid w:val="00537DE2"/>
    <w:rsid w:val="00540EC0"/>
    <w:rsid w:val="0054167D"/>
    <w:rsid w:val="00543328"/>
    <w:rsid w:val="00544F45"/>
    <w:rsid w:val="00547B41"/>
    <w:rsid w:val="005525CC"/>
    <w:rsid w:val="0055346F"/>
    <w:rsid w:val="00553709"/>
    <w:rsid w:val="00553B0F"/>
    <w:rsid w:val="005579FF"/>
    <w:rsid w:val="0056331D"/>
    <w:rsid w:val="00565EEC"/>
    <w:rsid w:val="00571104"/>
    <w:rsid w:val="005712C2"/>
    <w:rsid w:val="005719E2"/>
    <w:rsid w:val="00572109"/>
    <w:rsid w:val="0057353E"/>
    <w:rsid w:val="00573FA0"/>
    <w:rsid w:val="00574BDC"/>
    <w:rsid w:val="00574D23"/>
    <w:rsid w:val="005756E8"/>
    <w:rsid w:val="005757C0"/>
    <w:rsid w:val="00575AAE"/>
    <w:rsid w:val="00576779"/>
    <w:rsid w:val="005767DB"/>
    <w:rsid w:val="005773FD"/>
    <w:rsid w:val="005776DD"/>
    <w:rsid w:val="005805DB"/>
    <w:rsid w:val="00581A39"/>
    <w:rsid w:val="00582040"/>
    <w:rsid w:val="00582117"/>
    <w:rsid w:val="005822F9"/>
    <w:rsid w:val="00583650"/>
    <w:rsid w:val="0058478F"/>
    <w:rsid w:val="00584C30"/>
    <w:rsid w:val="00587417"/>
    <w:rsid w:val="00587519"/>
    <w:rsid w:val="0058778C"/>
    <w:rsid w:val="00590D8C"/>
    <w:rsid w:val="00592618"/>
    <w:rsid w:val="005928CC"/>
    <w:rsid w:val="00593315"/>
    <w:rsid w:val="00593A0E"/>
    <w:rsid w:val="0059624D"/>
    <w:rsid w:val="005A170D"/>
    <w:rsid w:val="005A40EA"/>
    <w:rsid w:val="005A45D5"/>
    <w:rsid w:val="005A49BA"/>
    <w:rsid w:val="005A557F"/>
    <w:rsid w:val="005A5D28"/>
    <w:rsid w:val="005A685A"/>
    <w:rsid w:val="005A6C96"/>
    <w:rsid w:val="005B19EC"/>
    <w:rsid w:val="005B1FFE"/>
    <w:rsid w:val="005B2349"/>
    <w:rsid w:val="005B2710"/>
    <w:rsid w:val="005B3791"/>
    <w:rsid w:val="005B3E30"/>
    <w:rsid w:val="005B51AB"/>
    <w:rsid w:val="005B7052"/>
    <w:rsid w:val="005C0A4C"/>
    <w:rsid w:val="005C151D"/>
    <w:rsid w:val="005C4374"/>
    <w:rsid w:val="005C5244"/>
    <w:rsid w:val="005C5356"/>
    <w:rsid w:val="005C5DE5"/>
    <w:rsid w:val="005D00AF"/>
    <w:rsid w:val="005D0418"/>
    <w:rsid w:val="005D1780"/>
    <w:rsid w:val="005D1D34"/>
    <w:rsid w:val="005D1F0F"/>
    <w:rsid w:val="005D2F5D"/>
    <w:rsid w:val="005D522C"/>
    <w:rsid w:val="005D5C64"/>
    <w:rsid w:val="005D5DD2"/>
    <w:rsid w:val="005D613F"/>
    <w:rsid w:val="005D66BE"/>
    <w:rsid w:val="005E1C30"/>
    <w:rsid w:val="005E1D58"/>
    <w:rsid w:val="005E2BDA"/>
    <w:rsid w:val="005E2D8A"/>
    <w:rsid w:val="005E2E5D"/>
    <w:rsid w:val="005E35FB"/>
    <w:rsid w:val="005E41E5"/>
    <w:rsid w:val="005E5977"/>
    <w:rsid w:val="005E71B9"/>
    <w:rsid w:val="005F2043"/>
    <w:rsid w:val="005F5EB7"/>
    <w:rsid w:val="005F6C67"/>
    <w:rsid w:val="00600995"/>
    <w:rsid w:val="00600E21"/>
    <w:rsid w:val="00602AE4"/>
    <w:rsid w:val="00602F23"/>
    <w:rsid w:val="006036A4"/>
    <w:rsid w:val="0060669A"/>
    <w:rsid w:val="00607B4D"/>
    <w:rsid w:val="006104EF"/>
    <w:rsid w:val="00610E37"/>
    <w:rsid w:val="00611FA6"/>
    <w:rsid w:val="00612048"/>
    <w:rsid w:val="006120E9"/>
    <w:rsid w:val="00612562"/>
    <w:rsid w:val="006128C2"/>
    <w:rsid w:val="00612BD2"/>
    <w:rsid w:val="00617BD9"/>
    <w:rsid w:val="00620708"/>
    <w:rsid w:val="006207ED"/>
    <w:rsid w:val="00624EA9"/>
    <w:rsid w:val="00626BC9"/>
    <w:rsid w:val="00627EAA"/>
    <w:rsid w:val="006326AF"/>
    <w:rsid w:val="00633BC5"/>
    <w:rsid w:val="006341F5"/>
    <w:rsid w:val="00637703"/>
    <w:rsid w:val="00640F38"/>
    <w:rsid w:val="00641529"/>
    <w:rsid w:val="006416B4"/>
    <w:rsid w:val="006458DF"/>
    <w:rsid w:val="00645A2B"/>
    <w:rsid w:val="0065088B"/>
    <w:rsid w:val="00650D52"/>
    <w:rsid w:val="00653684"/>
    <w:rsid w:val="00656612"/>
    <w:rsid w:val="00657657"/>
    <w:rsid w:val="006604E1"/>
    <w:rsid w:val="006615B2"/>
    <w:rsid w:val="006615E5"/>
    <w:rsid w:val="0066165B"/>
    <w:rsid w:val="00661DBF"/>
    <w:rsid w:val="00662313"/>
    <w:rsid w:val="00662E4B"/>
    <w:rsid w:val="00662EE0"/>
    <w:rsid w:val="006640F7"/>
    <w:rsid w:val="00664863"/>
    <w:rsid w:val="006654FB"/>
    <w:rsid w:val="00666719"/>
    <w:rsid w:val="00666BDB"/>
    <w:rsid w:val="0066704D"/>
    <w:rsid w:val="00667638"/>
    <w:rsid w:val="00672875"/>
    <w:rsid w:val="00673911"/>
    <w:rsid w:val="00673D5B"/>
    <w:rsid w:val="006751D4"/>
    <w:rsid w:val="006777E5"/>
    <w:rsid w:val="00681065"/>
    <w:rsid w:val="0068194A"/>
    <w:rsid w:val="00681B31"/>
    <w:rsid w:val="00682099"/>
    <w:rsid w:val="00682A7D"/>
    <w:rsid w:val="00683EE5"/>
    <w:rsid w:val="0068468A"/>
    <w:rsid w:val="00686154"/>
    <w:rsid w:val="0068623C"/>
    <w:rsid w:val="00686E3C"/>
    <w:rsid w:val="006870C9"/>
    <w:rsid w:val="00692E38"/>
    <w:rsid w:val="00693A5A"/>
    <w:rsid w:val="00693BF0"/>
    <w:rsid w:val="00693E9C"/>
    <w:rsid w:val="00693F52"/>
    <w:rsid w:val="00694138"/>
    <w:rsid w:val="00694957"/>
    <w:rsid w:val="00696299"/>
    <w:rsid w:val="006A0351"/>
    <w:rsid w:val="006A1C97"/>
    <w:rsid w:val="006A1E6D"/>
    <w:rsid w:val="006A2A57"/>
    <w:rsid w:val="006A319E"/>
    <w:rsid w:val="006A3ADF"/>
    <w:rsid w:val="006A3B5D"/>
    <w:rsid w:val="006A478D"/>
    <w:rsid w:val="006A4CD1"/>
    <w:rsid w:val="006A5237"/>
    <w:rsid w:val="006A5567"/>
    <w:rsid w:val="006A5ABB"/>
    <w:rsid w:val="006A6D80"/>
    <w:rsid w:val="006A7BCB"/>
    <w:rsid w:val="006B0C38"/>
    <w:rsid w:val="006B31D1"/>
    <w:rsid w:val="006B3B27"/>
    <w:rsid w:val="006B4AEA"/>
    <w:rsid w:val="006B4C1E"/>
    <w:rsid w:val="006B6AF6"/>
    <w:rsid w:val="006B6BA8"/>
    <w:rsid w:val="006C0029"/>
    <w:rsid w:val="006C0639"/>
    <w:rsid w:val="006C090F"/>
    <w:rsid w:val="006C2528"/>
    <w:rsid w:val="006C27F0"/>
    <w:rsid w:val="006C2B88"/>
    <w:rsid w:val="006C2DCE"/>
    <w:rsid w:val="006C3C5B"/>
    <w:rsid w:val="006C3DAF"/>
    <w:rsid w:val="006C4278"/>
    <w:rsid w:val="006C4E32"/>
    <w:rsid w:val="006C56D8"/>
    <w:rsid w:val="006C5809"/>
    <w:rsid w:val="006C5EC7"/>
    <w:rsid w:val="006C688A"/>
    <w:rsid w:val="006D052E"/>
    <w:rsid w:val="006D07AE"/>
    <w:rsid w:val="006D1C93"/>
    <w:rsid w:val="006D5868"/>
    <w:rsid w:val="006D5CA8"/>
    <w:rsid w:val="006D6ABC"/>
    <w:rsid w:val="006D71B8"/>
    <w:rsid w:val="006D7B10"/>
    <w:rsid w:val="006D7E85"/>
    <w:rsid w:val="006E050A"/>
    <w:rsid w:val="006E12C9"/>
    <w:rsid w:val="006E15C7"/>
    <w:rsid w:val="006E2340"/>
    <w:rsid w:val="006E24C3"/>
    <w:rsid w:val="006E26D9"/>
    <w:rsid w:val="006E3CE4"/>
    <w:rsid w:val="006E3F11"/>
    <w:rsid w:val="006E4205"/>
    <w:rsid w:val="006E42C0"/>
    <w:rsid w:val="006E4F80"/>
    <w:rsid w:val="006E763C"/>
    <w:rsid w:val="006F0084"/>
    <w:rsid w:val="006F0195"/>
    <w:rsid w:val="006F3AEB"/>
    <w:rsid w:val="006F3CDE"/>
    <w:rsid w:val="006F4203"/>
    <w:rsid w:val="006F543E"/>
    <w:rsid w:val="006F5D3F"/>
    <w:rsid w:val="006F6AC1"/>
    <w:rsid w:val="00701410"/>
    <w:rsid w:val="00703182"/>
    <w:rsid w:val="0070368E"/>
    <w:rsid w:val="0070588B"/>
    <w:rsid w:val="00705FF8"/>
    <w:rsid w:val="00707963"/>
    <w:rsid w:val="00707B1F"/>
    <w:rsid w:val="00707E84"/>
    <w:rsid w:val="00707F0A"/>
    <w:rsid w:val="00710D00"/>
    <w:rsid w:val="00710FF8"/>
    <w:rsid w:val="007113A1"/>
    <w:rsid w:val="007116CC"/>
    <w:rsid w:val="0071223A"/>
    <w:rsid w:val="00712DAD"/>
    <w:rsid w:val="0071335C"/>
    <w:rsid w:val="0071606D"/>
    <w:rsid w:val="00716962"/>
    <w:rsid w:val="00717669"/>
    <w:rsid w:val="00720F97"/>
    <w:rsid w:val="007214B9"/>
    <w:rsid w:val="00721CF6"/>
    <w:rsid w:val="00722F1F"/>
    <w:rsid w:val="007235C1"/>
    <w:rsid w:val="00723E16"/>
    <w:rsid w:val="00723E46"/>
    <w:rsid w:val="00724505"/>
    <w:rsid w:val="007307B2"/>
    <w:rsid w:val="00730D24"/>
    <w:rsid w:val="00732089"/>
    <w:rsid w:val="00732108"/>
    <w:rsid w:val="007323EA"/>
    <w:rsid w:val="007330EB"/>
    <w:rsid w:val="00733826"/>
    <w:rsid w:val="00734A34"/>
    <w:rsid w:val="00737DB1"/>
    <w:rsid w:val="00737F6E"/>
    <w:rsid w:val="00740A32"/>
    <w:rsid w:val="00740F8F"/>
    <w:rsid w:val="00741FBE"/>
    <w:rsid w:val="007458BA"/>
    <w:rsid w:val="00745DC6"/>
    <w:rsid w:val="007476B8"/>
    <w:rsid w:val="0075030C"/>
    <w:rsid w:val="0075606C"/>
    <w:rsid w:val="00757439"/>
    <w:rsid w:val="00757764"/>
    <w:rsid w:val="00761172"/>
    <w:rsid w:val="00761E61"/>
    <w:rsid w:val="00762DB5"/>
    <w:rsid w:val="0076466D"/>
    <w:rsid w:val="00766A68"/>
    <w:rsid w:val="00766CFB"/>
    <w:rsid w:val="00767086"/>
    <w:rsid w:val="0076762F"/>
    <w:rsid w:val="00770D6A"/>
    <w:rsid w:val="0077110B"/>
    <w:rsid w:val="00771F9A"/>
    <w:rsid w:val="0077273D"/>
    <w:rsid w:val="0077459B"/>
    <w:rsid w:val="0077690A"/>
    <w:rsid w:val="00780C11"/>
    <w:rsid w:val="007815B4"/>
    <w:rsid w:val="007816FF"/>
    <w:rsid w:val="00782E57"/>
    <w:rsid w:val="00783B44"/>
    <w:rsid w:val="00783CD4"/>
    <w:rsid w:val="00783FDC"/>
    <w:rsid w:val="00785028"/>
    <w:rsid w:val="007871AD"/>
    <w:rsid w:val="00787D04"/>
    <w:rsid w:val="0079082A"/>
    <w:rsid w:val="00791C35"/>
    <w:rsid w:val="007937A4"/>
    <w:rsid w:val="00794887"/>
    <w:rsid w:val="00794C7A"/>
    <w:rsid w:val="00795611"/>
    <w:rsid w:val="007962F0"/>
    <w:rsid w:val="007A0283"/>
    <w:rsid w:val="007A0780"/>
    <w:rsid w:val="007A0FC7"/>
    <w:rsid w:val="007A3108"/>
    <w:rsid w:val="007A3A5A"/>
    <w:rsid w:val="007A4370"/>
    <w:rsid w:val="007A7759"/>
    <w:rsid w:val="007B0DA6"/>
    <w:rsid w:val="007B28E7"/>
    <w:rsid w:val="007B2EBC"/>
    <w:rsid w:val="007B455F"/>
    <w:rsid w:val="007B5BA4"/>
    <w:rsid w:val="007B7C27"/>
    <w:rsid w:val="007C14AE"/>
    <w:rsid w:val="007C3A0A"/>
    <w:rsid w:val="007C42F2"/>
    <w:rsid w:val="007C6329"/>
    <w:rsid w:val="007C6B6C"/>
    <w:rsid w:val="007D0903"/>
    <w:rsid w:val="007D0E4D"/>
    <w:rsid w:val="007D0EB2"/>
    <w:rsid w:val="007D15FC"/>
    <w:rsid w:val="007D3039"/>
    <w:rsid w:val="007D355B"/>
    <w:rsid w:val="007D3A2C"/>
    <w:rsid w:val="007D3A53"/>
    <w:rsid w:val="007D3FE9"/>
    <w:rsid w:val="007D76C3"/>
    <w:rsid w:val="007E1451"/>
    <w:rsid w:val="007E1D15"/>
    <w:rsid w:val="007E1DEA"/>
    <w:rsid w:val="007E1EAC"/>
    <w:rsid w:val="007E2202"/>
    <w:rsid w:val="007E3068"/>
    <w:rsid w:val="007E5102"/>
    <w:rsid w:val="007E5525"/>
    <w:rsid w:val="007E745F"/>
    <w:rsid w:val="007E7A25"/>
    <w:rsid w:val="007F0D66"/>
    <w:rsid w:val="007F14AD"/>
    <w:rsid w:val="007F1C69"/>
    <w:rsid w:val="007F3CBD"/>
    <w:rsid w:val="007F3F2E"/>
    <w:rsid w:val="007F44D6"/>
    <w:rsid w:val="007F5874"/>
    <w:rsid w:val="007F5F4C"/>
    <w:rsid w:val="00801454"/>
    <w:rsid w:val="008042C9"/>
    <w:rsid w:val="00805B98"/>
    <w:rsid w:val="00806242"/>
    <w:rsid w:val="008106EE"/>
    <w:rsid w:val="008119F4"/>
    <w:rsid w:val="00813162"/>
    <w:rsid w:val="0081414E"/>
    <w:rsid w:val="00814240"/>
    <w:rsid w:val="008145EA"/>
    <w:rsid w:val="00815869"/>
    <w:rsid w:val="008168E2"/>
    <w:rsid w:val="00816B81"/>
    <w:rsid w:val="008175E1"/>
    <w:rsid w:val="008205B8"/>
    <w:rsid w:val="00821838"/>
    <w:rsid w:val="00821D6C"/>
    <w:rsid w:val="00822F1A"/>
    <w:rsid w:val="00823B90"/>
    <w:rsid w:val="00823CBF"/>
    <w:rsid w:val="00825882"/>
    <w:rsid w:val="00830142"/>
    <w:rsid w:val="00830B16"/>
    <w:rsid w:val="0083148C"/>
    <w:rsid w:val="0083266E"/>
    <w:rsid w:val="0083290C"/>
    <w:rsid w:val="008337F0"/>
    <w:rsid w:val="008357A1"/>
    <w:rsid w:val="0083726A"/>
    <w:rsid w:val="0083742F"/>
    <w:rsid w:val="008375ED"/>
    <w:rsid w:val="008405E2"/>
    <w:rsid w:val="0084110A"/>
    <w:rsid w:val="0084133A"/>
    <w:rsid w:val="00842585"/>
    <w:rsid w:val="00842E49"/>
    <w:rsid w:val="00844090"/>
    <w:rsid w:val="0084526F"/>
    <w:rsid w:val="00847BCC"/>
    <w:rsid w:val="008516DD"/>
    <w:rsid w:val="00852137"/>
    <w:rsid w:val="008536BB"/>
    <w:rsid w:val="0085390E"/>
    <w:rsid w:val="008546E5"/>
    <w:rsid w:val="00854BD7"/>
    <w:rsid w:val="00855236"/>
    <w:rsid w:val="008555A6"/>
    <w:rsid w:val="00855BFA"/>
    <w:rsid w:val="00856036"/>
    <w:rsid w:val="008562B7"/>
    <w:rsid w:val="0085690D"/>
    <w:rsid w:val="0086252B"/>
    <w:rsid w:val="008640FF"/>
    <w:rsid w:val="00864A03"/>
    <w:rsid w:val="00864FF5"/>
    <w:rsid w:val="00866667"/>
    <w:rsid w:val="00871653"/>
    <w:rsid w:val="00871757"/>
    <w:rsid w:val="00873BFA"/>
    <w:rsid w:val="00874CBB"/>
    <w:rsid w:val="008779B6"/>
    <w:rsid w:val="00877E2E"/>
    <w:rsid w:val="00880EE9"/>
    <w:rsid w:val="00881D74"/>
    <w:rsid w:val="00881E7B"/>
    <w:rsid w:val="008836AC"/>
    <w:rsid w:val="00886496"/>
    <w:rsid w:val="00887422"/>
    <w:rsid w:val="008900CE"/>
    <w:rsid w:val="00890348"/>
    <w:rsid w:val="0089112B"/>
    <w:rsid w:val="0089166C"/>
    <w:rsid w:val="00891DC3"/>
    <w:rsid w:val="00892BF9"/>
    <w:rsid w:val="00893204"/>
    <w:rsid w:val="008933F1"/>
    <w:rsid w:val="008933FA"/>
    <w:rsid w:val="00894B80"/>
    <w:rsid w:val="008960DE"/>
    <w:rsid w:val="0089704A"/>
    <w:rsid w:val="008A0FF2"/>
    <w:rsid w:val="008A18CE"/>
    <w:rsid w:val="008A2B88"/>
    <w:rsid w:val="008A30DB"/>
    <w:rsid w:val="008A36DF"/>
    <w:rsid w:val="008A5FEB"/>
    <w:rsid w:val="008A7589"/>
    <w:rsid w:val="008B08DE"/>
    <w:rsid w:val="008B134F"/>
    <w:rsid w:val="008B1A81"/>
    <w:rsid w:val="008B39E9"/>
    <w:rsid w:val="008B3BE7"/>
    <w:rsid w:val="008B488E"/>
    <w:rsid w:val="008B6756"/>
    <w:rsid w:val="008B7AE8"/>
    <w:rsid w:val="008C07C4"/>
    <w:rsid w:val="008C0820"/>
    <w:rsid w:val="008C110C"/>
    <w:rsid w:val="008C1698"/>
    <w:rsid w:val="008C1A3D"/>
    <w:rsid w:val="008C273A"/>
    <w:rsid w:val="008C2B09"/>
    <w:rsid w:val="008C3D82"/>
    <w:rsid w:val="008C3F4F"/>
    <w:rsid w:val="008C45BC"/>
    <w:rsid w:val="008C4CDE"/>
    <w:rsid w:val="008C7783"/>
    <w:rsid w:val="008D01C3"/>
    <w:rsid w:val="008D1E13"/>
    <w:rsid w:val="008D213E"/>
    <w:rsid w:val="008D41F2"/>
    <w:rsid w:val="008D496D"/>
    <w:rsid w:val="008D5E34"/>
    <w:rsid w:val="008D6549"/>
    <w:rsid w:val="008D6FB8"/>
    <w:rsid w:val="008D70D2"/>
    <w:rsid w:val="008E2833"/>
    <w:rsid w:val="008E5EE0"/>
    <w:rsid w:val="008E7931"/>
    <w:rsid w:val="008F1127"/>
    <w:rsid w:val="008F25DD"/>
    <w:rsid w:val="008F5A42"/>
    <w:rsid w:val="008F6B56"/>
    <w:rsid w:val="00900804"/>
    <w:rsid w:val="00900AE8"/>
    <w:rsid w:val="00900DAD"/>
    <w:rsid w:val="00902661"/>
    <w:rsid w:val="009042C5"/>
    <w:rsid w:val="0090499B"/>
    <w:rsid w:val="009065A4"/>
    <w:rsid w:val="00906958"/>
    <w:rsid w:val="00906C8E"/>
    <w:rsid w:val="00907EE3"/>
    <w:rsid w:val="009100FE"/>
    <w:rsid w:val="009110AF"/>
    <w:rsid w:val="00911A21"/>
    <w:rsid w:val="0091226B"/>
    <w:rsid w:val="0091240B"/>
    <w:rsid w:val="00913FB4"/>
    <w:rsid w:val="0091408E"/>
    <w:rsid w:val="009151A7"/>
    <w:rsid w:val="00915723"/>
    <w:rsid w:val="00915884"/>
    <w:rsid w:val="009169FD"/>
    <w:rsid w:val="00917440"/>
    <w:rsid w:val="00917CAD"/>
    <w:rsid w:val="00920F9B"/>
    <w:rsid w:val="00921758"/>
    <w:rsid w:val="00923E66"/>
    <w:rsid w:val="0092459C"/>
    <w:rsid w:val="00926353"/>
    <w:rsid w:val="009277A4"/>
    <w:rsid w:val="00930C53"/>
    <w:rsid w:val="00931061"/>
    <w:rsid w:val="00932E64"/>
    <w:rsid w:val="00933B31"/>
    <w:rsid w:val="00934502"/>
    <w:rsid w:val="00934543"/>
    <w:rsid w:val="009359EF"/>
    <w:rsid w:val="0093747B"/>
    <w:rsid w:val="009378CA"/>
    <w:rsid w:val="009411F0"/>
    <w:rsid w:val="00942B1E"/>
    <w:rsid w:val="009441B7"/>
    <w:rsid w:val="0094452D"/>
    <w:rsid w:val="00944E88"/>
    <w:rsid w:val="00946CA0"/>
    <w:rsid w:val="0095008A"/>
    <w:rsid w:val="0095025E"/>
    <w:rsid w:val="009513DB"/>
    <w:rsid w:val="00953E66"/>
    <w:rsid w:val="00955500"/>
    <w:rsid w:val="00955B50"/>
    <w:rsid w:val="00955C4C"/>
    <w:rsid w:val="0095735A"/>
    <w:rsid w:val="0095779F"/>
    <w:rsid w:val="009577A5"/>
    <w:rsid w:val="00957C3B"/>
    <w:rsid w:val="00964D6C"/>
    <w:rsid w:val="00965B37"/>
    <w:rsid w:val="00970EA8"/>
    <w:rsid w:val="00975720"/>
    <w:rsid w:val="009759D1"/>
    <w:rsid w:val="00977726"/>
    <w:rsid w:val="00977B6D"/>
    <w:rsid w:val="0098053A"/>
    <w:rsid w:val="00981226"/>
    <w:rsid w:val="00985FF2"/>
    <w:rsid w:val="00986416"/>
    <w:rsid w:val="00987095"/>
    <w:rsid w:val="0098710D"/>
    <w:rsid w:val="00991517"/>
    <w:rsid w:val="009917D8"/>
    <w:rsid w:val="009927C8"/>
    <w:rsid w:val="00992A22"/>
    <w:rsid w:val="00993AB4"/>
    <w:rsid w:val="00995338"/>
    <w:rsid w:val="00996777"/>
    <w:rsid w:val="0099775C"/>
    <w:rsid w:val="009A2541"/>
    <w:rsid w:val="009A2651"/>
    <w:rsid w:val="009A35F9"/>
    <w:rsid w:val="009A3CDA"/>
    <w:rsid w:val="009A434F"/>
    <w:rsid w:val="009A6A2F"/>
    <w:rsid w:val="009A6E6E"/>
    <w:rsid w:val="009B1040"/>
    <w:rsid w:val="009B169F"/>
    <w:rsid w:val="009B18D6"/>
    <w:rsid w:val="009B1B9D"/>
    <w:rsid w:val="009B1EBE"/>
    <w:rsid w:val="009B265F"/>
    <w:rsid w:val="009B29D6"/>
    <w:rsid w:val="009B3361"/>
    <w:rsid w:val="009B4536"/>
    <w:rsid w:val="009B4969"/>
    <w:rsid w:val="009B579A"/>
    <w:rsid w:val="009B61F2"/>
    <w:rsid w:val="009B6869"/>
    <w:rsid w:val="009C0BC7"/>
    <w:rsid w:val="009C0DEB"/>
    <w:rsid w:val="009C36D3"/>
    <w:rsid w:val="009C6587"/>
    <w:rsid w:val="009C6592"/>
    <w:rsid w:val="009C6BE7"/>
    <w:rsid w:val="009C6E1E"/>
    <w:rsid w:val="009C75EF"/>
    <w:rsid w:val="009C7624"/>
    <w:rsid w:val="009C77C8"/>
    <w:rsid w:val="009D170A"/>
    <w:rsid w:val="009D4800"/>
    <w:rsid w:val="009D54D0"/>
    <w:rsid w:val="009D5955"/>
    <w:rsid w:val="009D5FE8"/>
    <w:rsid w:val="009D6E53"/>
    <w:rsid w:val="009E0C33"/>
    <w:rsid w:val="009E0DDB"/>
    <w:rsid w:val="009E0F6D"/>
    <w:rsid w:val="009E208E"/>
    <w:rsid w:val="009E209B"/>
    <w:rsid w:val="009E2616"/>
    <w:rsid w:val="009E3497"/>
    <w:rsid w:val="009E3674"/>
    <w:rsid w:val="009E6587"/>
    <w:rsid w:val="009E6DE7"/>
    <w:rsid w:val="009E7BC7"/>
    <w:rsid w:val="009F0685"/>
    <w:rsid w:val="009F0747"/>
    <w:rsid w:val="009F099E"/>
    <w:rsid w:val="009F1617"/>
    <w:rsid w:val="009F35C3"/>
    <w:rsid w:val="009F385B"/>
    <w:rsid w:val="009F419D"/>
    <w:rsid w:val="009F4917"/>
    <w:rsid w:val="009F5C48"/>
    <w:rsid w:val="009F7D5D"/>
    <w:rsid w:val="00A026FC"/>
    <w:rsid w:val="00A03514"/>
    <w:rsid w:val="00A04FC1"/>
    <w:rsid w:val="00A0643B"/>
    <w:rsid w:val="00A065E2"/>
    <w:rsid w:val="00A07BEA"/>
    <w:rsid w:val="00A12A93"/>
    <w:rsid w:val="00A1300E"/>
    <w:rsid w:val="00A13635"/>
    <w:rsid w:val="00A143CE"/>
    <w:rsid w:val="00A169D5"/>
    <w:rsid w:val="00A17079"/>
    <w:rsid w:val="00A20D3C"/>
    <w:rsid w:val="00A21A3A"/>
    <w:rsid w:val="00A23E5A"/>
    <w:rsid w:val="00A24232"/>
    <w:rsid w:val="00A24FAF"/>
    <w:rsid w:val="00A27A1E"/>
    <w:rsid w:val="00A27FC8"/>
    <w:rsid w:val="00A302EA"/>
    <w:rsid w:val="00A30824"/>
    <w:rsid w:val="00A31261"/>
    <w:rsid w:val="00A31885"/>
    <w:rsid w:val="00A330A0"/>
    <w:rsid w:val="00A35E87"/>
    <w:rsid w:val="00A4032A"/>
    <w:rsid w:val="00A41042"/>
    <w:rsid w:val="00A42E37"/>
    <w:rsid w:val="00A43BFA"/>
    <w:rsid w:val="00A43E3B"/>
    <w:rsid w:val="00A448C3"/>
    <w:rsid w:val="00A44D9B"/>
    <w:rsid w:val="00A458D4"/>
    <w:rsid w:val="00A46FB7"/>
    <w:rsid w:val="00A47A0C"/>
    <w:rsid w:val="00A5043F"/>
    <w:rsid w:val="00A53118"/>
    <w:rsid w:val="00A54CB2"/>
    <w:rsid w:val="00A567FC"/>
    <w:rsid w:val="00A57510"/>
    <w:rsid w:val="00A57D88"/>
    <w:rsid w:val="00A601E2"/>
    <w:rsid w:val="00A60253"/>
    <w:rsid w:val="00A61997"/>
    <w:rsid w:val="00A62108"/>
    <w:rsid w:val="00A628CA"/>
    <w:rsid w:val="00A635E0"/>
    <w:rsid w:val="00A64575"/>
    <w:rsid w:val="00A64CEA"/>
    <w:rsid w:val="00A64F58"/>
    <w:rsid w:val="00A65438"/>
    <w:rsid w:val="00A66F2F"/>
    <w:rsid w:val="00A67BF6"/>
    <w:rsid w:val="00A70B87"/>
    <w:rsid w:val="00A73490"/>
    <w:rsid w:val="00A75E8D"/>
    <w:rsid w:val="00A80671"/>
    <w:rsid w:val="00A808F8"/>
    <w:rsid w:val="00A824A8"/>
    <w:rsid w:val="00A82D95"/>
    <w:rsid w:val="00A8351D"/>
    <w:rsid w:val="00A84390"/>
    <w:rsid w:val="00A86AB5"/>
    <w:rsid w:val="00A90F2E"/>
    <w:rsid w:val="00A946F0"/>
    <w:rsid w:val="00A95368"/>
    <w:rsid w:val="00A96622"/>
    <w:rsid w:val="00A96A2D"/>
    <w:rsid w:val="00A971D7"/>
    <w:rsid w:val="00A97226"/>
    <w:rsid w:val="00A974A8"/>
    <w:rsid w:val="00A97733"/>
    <w:rsid w:val="00AA0B68"/>
    <w:rsid w:val="00AA0E64"/>
    <w:rsid w:val="00AA1058"/>
    <w:rsid w:val="00AA142F"/>
    <w:rsid w:val="00AA2B48"/>
    <w:rsid w:val="00AA3A0A"/>
    <w:rsid w:val="00AA4CCB"/>
    <w:rsid w:val="00AA53DB"/>
    <w:rsid w:val="00AB1F84"/>
    <w:rsid w:val="00AB239A"/>
    <w:rsid w:val="00AB28A7"/>
    <w:rsid w:val="00AB2F10"/>
    <w:rsid w:val="00AB32FB"/>
    <w:rsid w:val="00AB52A5"/>
    <w:rsid w:val="00AB662D"/>
    <w:rsid w:val="00AB6A78"/>
    <w:rsid w:val="00AC151E"/>
    <w:rsid w:val="00AC1C4E"/>
    <w:rsid w:val="00AC23AE"/>
    <w:rsid w:val="00AC2C02"/>
    <w:rsid w:val="00AC2EBF"/>
    <w:rsid w:val="00AC39FB"/>
    <w:rsid w:val="00AC4627"/>
    <w:rsid w:val="00AC5253"/>
    <w:rsid w:val="00AC6B6C"/>
    <w:rsid w:val="00AD03E5"/>
    <w:rsid w:val="00AD22A6"/>
    <w:rsid w:val="00AD285F"/>
    <w:rsid w:val="00AD33FF"/>
    <w:rsid w:val="00AD34F1"/>
    <w:rsid w:val="00AD3AB7"/>
    <w:rsid w:val="00AD3DBA"/>
    <w:rsid w:val="00AD53C7"/>
    <w:rsid w:val="00AD5699"/>
    <w:rsid w:val="00AD6960"/>
    <w:rsid w:val="00AD707E"/>
    <w:rsid w:val="00AD7ADC"/>
    <w:rsid w:val="00AE08EB"/>
    <w:rsid w:val="00AE2BC2"/>
    <w:rsid w:val="00AE4CF0"/>
    <w:rsid w:val="00AE7B1E"/>
    <w:rsid w:val="00AF0B09"/>
    <w:rsid w:val="00AF1279"/>
    <w:rsid w:val="00AF2878"/>
    <w:rsid w:val="00AF2E90"/>
    <w:rsid w:val="00AF5091"/>
    <w:rsid w:val="00AF5ABF"/>
    <w:rsid w:val="00AF70C3"/>
    <w:rsid w:val="00B003E9"/>
    <w:rsid w:val="00B00BBE"/>
    <w:rsid w:val="00B01B51"/>
    <w:rsid w:val="00B01E63"/>
    <w:rsid w:val="00B03925"/>
    <w:rsid w:val="00B04DA4"/>
    <w:rsid w:val="00B0673C"/>
    <w:rsid w:val="00B06D6C"/>
    <w:rsid w:val="00B07D90"/>
    <w:rsid w:val="00B10710"/>
    <w:rsid w:val="00B10C85"/>
    <w:rsid w:val="00B11488"/>
    <w:rsid w:val="00B114DC"/>
    <w:rsid w:val="00B12350"/>
    <w:rsid w:val="00B14E51"/>
    <w:rsid w:val="00B16575"/>
    <w:rsid w:val="00B2004E"/>
    <w:rsid w:val="00B208FA"/>
    <w:rsid w:val="00B21A5A"/>
    <w:rsid w:val="00B23992"/>
    <w:rsid w:val="00B245D2"/>
    <w:rsid w:val="00B247EF"/>
    <w:rsid w:val="00B24A36"/>
    <w:rsid w:val="00B24D46"/>
    <w:rsid w:val="00B25C12"/>
    <w:rsid w:val="00B260F5"/>
    <w:rsid w:val="00B2766F"/>
    <w:rsid w:val="00B3146D"/>
    <w:rsid w:val="00B31ABC"/>
    <w:rsid w:val="00B31B97"/>
    <w:rsid w:val="00B31F2D"/>
    <w:rsid w:val="00B335FF"/>
    <w:rsid w:val="00B33AB5"/>
    <w:rsid w:val="00B35EE4"/>
    <w:rsid w:val="00B366E2"/>
    <w:rsid w:val="00B367F8"/>
    <w:rsid w:val="00B370F0"/>
    <w:rsid w:val="00B377E2"/>
    <w:rsid w:val="00B37B62"/>
    <w:rsid w:val="00B40FBD"/>
    <w:rsid w:val="00B42113"/>
    <w:rsid w:val="00B42C37"/>
    <w:rsid w:val="00B4327D"/>
    <w:rsid w:val="00B4386B"/>
    <w:rsid w:val="00B442CD"/>
    <w:rsid w:val="00B445ED"/>
    <w:rsid w:val="00B44F99"/>
    <w:rsid w:val="00B45B4E"/>
    <w:rsid w:val="00B45D09"/>
    <w:rsid w:val="00B463E3"/>
    <w:rsid w:val="00B46F64"/>
    <w:rsid w:val="00B47337"/>
    <w:rsid w:val="00B478D3"/>
    <w:rsid w:val="00B5061C"/>
    <w:rsid w:val="00B50982"/>
    <w:rsid w:val="00B509A2"/>
    <w:rsid w:val="00B50ACA"/>
    <w:rsid w:val="00B50B2C"/>
    <w:rsid w:val="00B51466"/>
    <w:rsid w:val="00B54EE9"/>
    <w:rsid w:val="00B603AE"/>
    <w:rsid w:val="00B61743"/>
    <w:rsid w:val="00B62660"/>
    <w:rsid w:val="00B6300F"/>
    <w:rsid w:val="00B634D1"/>
    <w:rsid w:val="00B64B59"/>
    <w:rsid w:val="00B67A6C"/>
    <w:rsid w:val="00B70389"/>
    <w:rsid w:val="00B72246"/>
    <w:rsid w:val="00B72343"/>
    <w:rsid w:val="00B72584"/>
    <w:rsid w:val="00B726BE"/>
    <w:rsid w:val="00B74E87"/>
    <w:rsid w:val="00B76D1D"/>
    <w:rsid w:val="00B77193"/>
    <w:rsid w:val="00B77571"/>
    <w:rsid w:val="00B778C1"/>
    <w:rsid w:val="00B77EAC"/>
    <w:rsid w:val="00B80B33"/>
    <w:rsid w:val="00B81461"/>
    <w:rsid w:val="00B82BC8"/>
    <w:rsid w:val="00B8342A"/>
    <w:rsid w:val="00B84623"/>
    <w:rsid w:val="00B849B9"/>
    <w:rsid w:val="00B852F6"/>
    <w:rsid w:val="00B855EE"/>
    <w:rsid w:val="00B87A08"/>
    <w:rsid w:val="00B90E50"/>
    <w:rsid w:val="00B91689"/>
    <w:rsid w:val="00B92E84"/>
    <w:rsid w:val="00B9357C"/>
    <w:rsid w:val="00B93B84"/>
    <w:rsid w:val="00B93EE1"/>
    <w:rsid w:val="00B93EEA"/>
    <w:rsid w:val="00B940D0"/>
    <w:rsid w:val="00B947A9"/>
    <w:rsid w:val="00B94CC4"/>
    <w:rsid w:val="00B94F52"/>
    <w:rsid w:val="00B951BA"/>
    <w:rsid w:val="00B96AE1"/>
    <w:rsid w:val="00B97508"/>
    <w:rsid w:val="00B97B57"/>
    <w:rsid w:val="00BA0202"/>
    <w:rsid w:val="00BA0593"/>
    <w:rsid w:val="00BA1BD7"/>
    <w:rsid w:val="00BA475B"/>
    <w:rsid w:val="00BA6F99"/>
    <w:rsid w:val="00BA71AA"/>
    <w:rsid w:val="00BA780A"/>
    <w:rsid w:val="00BB093A"/>
    <w:rsid w:val="00BB1259"/>
    <w:rsid w:val="00BB166A"/>
    <w:rsid w:val="00BB2161"/>
    <w:rsid w:val="00BB2F6C"/>
    <w:rsid w:val="00BB66D5"/>
    <w:rsid w:val="00BC3816"/>
    <w:rsid w:val="00BC46C8"/>
    <w:rsid w:val="00BC5093"/>
    <w:rsid w:val="00BC67B3"/>
    <w:rsid w:val="00BC6E67"/>
    <w:rsid w:val="00BC7544"/>
    <w:rsid w:val="00BC7C38"/>
    <w:rsid w:val="00BC7E6E"/>
    <w:rsid w:val="00BD0564"/>
    <w:rsid w:val="00BD0642"/>
    <w:rsid w:val="00BD137E"/>
    <w:rsid w:val="00BD1EB2"/>
    <w:rsid w:val="00BD2B2D"/>
    <w:rsid w:val="00BD331F"/>
    <w:rsid w:val="00BD64AB"/>
    <w:rsid w:val="00BD69B2"/>
    <w:rsid w:val="00BE062F"/>
    <w:rsid w:val="00BE1D1F"/>
    <w:rsid w:val="00BE1EAA"/>
    <w:rsid w:val="00BE5D1D"/>
    <w:rsid w:val="00BE5E66"/>
    <w:rsid w:val="00BF2D5C"/>
    <w:rsid w:val="00BF5EF7"/>
    <w:rsid w:val="00C00281"/>
    <w:rsid w:val="00C002B9"/>
    <w:rsid w:val="00C016FE"/>
    <w:rsid w:val="00C02EC7"/>
    <w:rsid w:val="00C05625"/>
    <w:rsid w:val="00C06018"/>
    <w:rsid w:val="00C06261"/>
    <w:rsid w:val="00C06EAC"/>
    <w:rsid w:val="00C07ABA"/>
    <w:rsid w:val="00C1055A"/>
    <w:rsid w:val="00C10B34"/>
    <w:rsid w:val="00C116D8"/>
    <w:rsid w:val="00C11E80"/>
    <w:rsid w:val="00C1201F"/>
    <w:rsid w:val="00C12E47"/>
    <w:rsid w:val="00C14964"/>
    <w:rsid w:val="00C14CBB"/>
    <w:rsid w:val="00C14D81"/>
    <w:rsid w:val="00C1549C"/>
    <w:rsid w:val="00C15A6B"/>
    <w:rsid w:val="00C161C0"/>
    <w:rsid w:val="00C165E8"/>
    <w:rsid w:val="00C17323"/>
    <w:rsid w:val="00C1751E"/>
    <w:rsid w:val="00C17C6C"/>
    <w:rsid w:val="00C17D52"/>
    <w:rsid w:val="00C20300"/>
    <w:rsid w:val="00C21339"/>
    <w:rsid w:val="00C21E79"/>
    <w:rsid w:val="00C23703"/>
    <w:rsid w:val="00C266F9"/>
    <w:rsid w:val="00C30A95"/>
    <w:rsid w:val="00C337E7"/>
    <w:rsid w:val="00C34E94"/>
    <w:rsid w:val="00C371EA"/>
    <w:rsid w:val="00C408EA"/>
    <w:rsid w:val="00C40996"/>
    <w:rsid w:val="00C41E1B"/>
    <w:rsid w:val="00C445AD"/>
    <w:rsid w:val="00C44CBA"/>
    <w:rsid w:val="00C458F0"/>
    <w:rsid w:val="00C45A3C"/>
    <w:rsid w:val="00C46324"/>
    <w:rsid w:val="00C4666A"/>
    <w:rsid w:val="00C47065"/>
    <w:rsid w:val="00C4708D"/>
    <w:rsid w:val="00C474C2"/>
    <w:rsid w:val="00C479A3"/>
    <w:rsid w:val="00C47A6D"/>
    <w:rsid w:val="00C50477"/>
    <w:rsid w:val="00C50673"/>
    <w:rsid w:val="00C516C8"/>
    <w:rsid w:val="00C51FD3"/>
    <w:rsid w:val="00C525D5"/>
    <w:rsid w:val="00C566F4"/>
    <w:rsid w:val="00C56D87"/>
    <w:rsid w:val="00C57207"/>
    <w:rsid w:val="00C6109B"/>
    <w:rsid w:val="00C61236"/>
    <w:rsid w:val="00C6195C"/>
    <w:rsid w:val="00C61B86"/>
    <w:rsid w:val="00C62236"/>
    <w:rsid w:val="00C62ADB"/>
    <w:rsid w:val="00C63903"/>
    <w:rsid w:val="00C6607D"/>
    <w:rsid w:val="00C660AB"/>
    <w:rsid w:val="00C667E5"/>
    <w:rsid w:val="00C672B1"/>
    <w:rsid w:val="00C6759E"/>
    <w:rsid w:val="00C6768F"/>
    <w:rsid w:val="00C702F5"/>
    <w:rsid w:val="00C70B22"/>
    <w:rsid w:val="00C71D92"/>
    <w:rsid w:val="00C728CE"/>
    <w:rsid w:val="00C74DAF"/>
    <w:rsid w:val="00C75685"/>
    <w:rsid w:val="00C76E14"/>
    <w:rsid w:val="00C80116"/>
    <w:rsid w:val="00C815E7"/>
    <w:rsid w:val="00C82F7D"/>
    <w:rsid w:val="00C84F9C"/>
    <w:rsid w:val="00C85A0C"/>
    <w:rsid w:val="00C879B6"/>
    <w:rsid w:val="00C87BFC"/>
    <w:rsid w:val="00C91690"/>
    <w:rsid w:val="00C93554"/>
    <w:rsid w:val="00C93704"/>
    <w:rsid w:val="00C96050"/>
    <w:rsid w:val="00C971F4"/>
    <w:rsid w:val="00CA00CE"/>
    <w:rsid w:val="00CA03DF"/>
    <w:rsid w:val="00CA187B"/>
    <w:rsid w:val="00CA1AB5"/>
    <w:rsid w:val="00CA2889"/>
    <w:rsid w:val="00CA44C9"/>
    <w:rsid w:val="00CA57AC"/>
    <w:rsid w:val="00CA5E69"/>
    <w:rsid w:val="00CB0A16"/>
    <w:rsid w:val="00CB285C"/>
    <w:rsid w:val="00CB4872"/>
    <w:rsid w:val="00CB4F34"/>
    <w:rsid w:val="00CB63F5"/>
    <w:rsid w:val="00CB7CE0"/>
    <w:rsid w:val="00CC1960"/>
    <w:rsid w:val="00CC4145"/>
    <w:rsid w:val="00CC4B6C"/>
    <w:rsid w:val="00CC640B"/>
    <w:rsid w:val="00CC69A2"/>
    <w:rsid w:val="00CC6B88"/>
    <w:rsid w:val="00CD1E50"/>
    <w:rsid w:val="00CD20CA"/>
    <w:rsid w:val="00CD21F7"/>
    <w:rsid w:val="00CD268D"/>
    <w:rsid w:val="00CD634B"/>
    <w:rsid w:val="00CD64B3"/>
    <w:rsid w:val="00CE1159"/>
    <w:rsid w:val="00CE2586"/>
    <w:rsid w:val="00CE3798"/>
    <w:rsid w:val="00CE3FEC"/>
    <w:rsid w:val="00CE5210"/>
    <w:rsid w:val="00CE5384"/>
    <w:rsid w:val="00CE5871"/>
    <w:rsid w:val="00CE705B"/>
    <w:rsid w:val="00CF235A"/>
    <w:rsid w:val="00CF557A"/>
    <w:rsid w:val="00CF5E71"/>
    <w:rsid w:val="00CF6839"/>
    <w:rsid w:val="00CF7484"/>
    <w:rsid w:val="00CF7FAC"/>
    <w:rsid w:val="00D01E4D"/>
    <w:rsid w:val="00D050F2"/>
    <w:rsid w:val="00D07500"/>
    <w:rsid w:val="00D07C57"/>
    <w:rsid w:val="00D10DC4"/>
    <w:rsid w:val="00D1120E"/>
    <w:rsid w:val="00D1176E"/>
    <w:rsid w:val="00D11FFC"/>
    <w:rsid w:val="00D12BFD"/>
    <w:rsid w:val="00D12E11"/>
    <w:rsid w:val="00D160C1"/>
    <w:rsid w:val="00D166BD"/>
    <w:rsid w:val="00D1670E"/>
    <w:rsid w:val="00D17794"/>
    <w:rsid w:val="00D17C0D"/>
    <w:rsid w:val="00D22398"/>
    <w:rsid w:val="00D22F75"/>
    <w:rsid w:val="00D23C4E"/>
    <w:rsid w:val="00D24855"/>
    <w:rsid w:val="00D25C6D"/>
    <w:rsid w:val="00D26853"/>
    <w:rsid w:val="00D27D3A"/>
    <w:rsid w:val="00D313D2"/>
    <w:rsid w:val="00D315AF"/>
    <w:rsid w:val="00D328E7"/>
    <w:rsid w:val="00D34857"/>
    <w:rsid w:val="00D34BF8"/>
    <w:rsid w:val="00D359F7"/>
    <w:rsid w:val="00D35E6C"/>
    <w:rsid w:val="00D4072A"/>
    <w:rsid w:val="00D41305"/>
    <w:rsid w:val="00D42D78"/>
    <w:rsid w:val="00D436CF"/>
    <w:rsid w:val="00D4381C"/>
    <w:rsid w:val="00D44C8A"/>
    <w:rsid w:val="00D45659"/>
    <w:rsid w:val="00D45B2F"/>
    <w:rsid w:val="00D45EA1"/>
    <w:rsid w:val="00D46E88"/>
    <w:rsid w:val="00D47D4B"/>
    <w:rsid w:val="00D51177"/>
    <w:rsid w:val="00D515AB"/>
    <w:rsid w:val="00D52083"/>
    <w:rsid w:val="00D52260"/>
    <w:rsid w:val="00D52F69"/>
    <w:rsid w:val="00D533F3"/>
    <w:rsid w:val="00D549EA"/>
    <w:rsid w:val="00D54FE5"/>
    <w:rsid w:val="00D56D0E"/>
    <w:rsid w:val="00D573CB"/>
    <w:rsid w:val="00D60BD6"/>
    <w:rsid w:val="00D613A9"/>
    <w:rsid w:val="00D62C2F"/>
    <w:rsid w:val="00D643C4"/>
    <w:rsid w:val="00D65BAE"/>
    <w:rsid w:val="00D66CDB"/>
    <w:rsid w:val="00D67342"/>
    <w:rsid w:val="00D67CA4"/>
    <w:rsid w:val="00D70D86"/>
    <w:rsid w:val="00D72B4E"/>
    <w:rsid w:val="00D75662"/>
    <w:rsid w:val="00D765AC"/>
    <w:rsid w:val="00D76625"/>
    <w:rsid w:val="00D76BA4"/>
    <w:rsid w:val="00D8021D"/>
    <w:rsid w:val="00D81B10"/>
    <w:rsid w:val="00D82D10"/>
    <w:rsid w:val="00D83C2A"/>
    <w:rsid w:val="00D84C40"/>
    <w:rsid w:val="00D85207"/>
    <w:rsid w:val="00D85E33"/>
    <w:rsid w:val="00D86784"/>
    <w:rsid w:val="00D87835"/>
    <w:rsid w:val="00D9033D"/>
    <w:rsid w:val="00D904AF"/>
    <w:rsid w:val="00D944BC"/>
    <w:rsid w:val="00D9471B"/>
    <w:rsid w:val="00D94D79"/>
    <w:rsid w:val="00D9527B"/>
    <w:rsid w:val="00D96575"/>
    <w:rsid w:val="00D97049"/>
    <w:rsid w:val="00D97709"/>
    <w:rsid w:val="00DA0811"/>
    <w:rsid w:val="00DA100D"/>
    <w:rsid w:val="00DA37D4"/>
    <w:rsid w:val="00DA38EA"/>
    <w:rsid w:val="00DA3F35"/>
    <w:rsid w:val="00DA613F"/>
    <w:rsid w:val="00DA645C"/>
    <w:rsid w:val="00DA7956"/>
    <w:rsid w:val="00DA7F59"/>
    <w:rsid w:val="00DB1D73"/>
    <w:rsid w:val="00DB3C66"/>
    <w:rsid w:val="00DB451A"/>
    <w:rsid w:val="00DB4834"/>
    <w:rsid w:val="00DB57F7"/>
    <w:rsid w:val="00DB7544"/>
    <w:rsid w:val="00DC02AD"/>
    <w:rsid w:val="00DC0CC6"/>
    <w:rsid w:val="00DC23D7"/>
    <w:rsid w:val="00DC5293"/>
    <w:rsid w:val="00DC6430"/>
    <w:rsid w:val="00DC6C53"/>
    <w:rsid w:val="00DC72C5"/>
    <w:rsid w:val="00DC795E"/>
    <w:rsid w:val="00DD3073"/>
    <w:rsid w:val="00DD54CE"/>
    <w:rsid w:val="00DD579B"/>
    <w:rsid w:val="00DE0E70"/>
    <w:rsid w:val="00DE10AF"/>
    <w:rsid w:val="00DE116E"/>
    <w:rsid w:val="00DE23AF"/>
    <w:rsid w:val="00DE2A08"/>
    <w:rsid w:val="00DE2B4D"/>
    <w:rsid w:val="00DE5337"/>
    <w:rsid w:val="00DE61C8"/>
    <w:rsid w:val="00DE67E7"/>
    <w:rsid w:val="00DE6FB3"/>
    <w:rsid w:val="00DE70FB"/>
    <w:rsid w:val="00DE7911"/>
    <w:rsid w:val="00DF11BB"/>
    <w:rsid w:val="00DF161F"/>
    <w:rsid w:val="00DF1CD9"/>
    <w:rsid w:val="00DF1DC5"/>
    <w:rsid w:val="00DF286C"/>
    <w:rsid w:val="00DF2C77"/>
    <w:rsid w:val="00DF55BE"/>
    <w:rsid w:val="00DF63A2"/>
    <w:rsid w:val="00DF69F9"/>
    <w:rsid w:val="00E00DAE"/>
    <w:rsid w:val="00E00E44"/>
    <w:rsid w:val="00E013F2"/>
    <w:rsid w:val="00E017CA"/>
    <w:rsid w:val="00E032C5"/>
    <w:rsid w:val="00E03A9A"/>
    <w:rsid w:val="00E049A8"/>
    <w:rsid w:val="00E04F60"/>
    <w:rsid w:val="00E05503"/>
    <w:rsid w:val="00E059E2"/>
    <w:rsid w:val="00E05E3F"/>
    <w:rsid w:val="00E0638B"/>
    <w:rsid w:val="00E10EE0"/>
    <w:rsid w:val="00E12A79"/>
    <w:rsid w:val="00E12ECB"/>
    <w:rsid w:val="00E135C0"/>
    <w:rsid w:val="00E139A9"/>
    <w:rsid w:val="00E1451F"/>
    <w:rsid w:val="00E14B5E"/>
    <w:rsid w:val="00E14DA4"/>
    <w:rsid w:val="00E15A72"/>
    <w:rsid w:val="00E15E28"/>
    <w:rsid w:val="00E16577"/>
    <w:rsid w:val="00E16DC3"/>
    <w:rsid w:val="00E23933"/>
    <w:rsid w:val="00E23CB3"/>
    <w:rsid w:val="00E23CC4"/>
    <w:rsid w:val="00E23FF0"/>
    <w:rsid w:val="00E24072"/>
    <w:rsid w:val="00E24B28"/>
    <w:rsid w:val="00E24C52"/>
    <w:rsid w:val="00E24E7E"/>
    <w:rsid w:val="00E31F71"/>
    <w:rsid w:val="00E34066"/>
    <w:rsid w:val="00E34F8D"/>
    <w:rsid w:val="00E35B51"/>
    <w:rsid w:val="00E36051"/>
    <w:rsid w:val="00E364F4"/>
    <w:rsid w:val="00E37967"/>
    <w:rsid w:val="00E37DB0"/>
    <w:rsid w:val="00E4000E"/>
    <w:rsid w:val="00E401AD"/>
    <w:rsid w:val="00E4082A"/>
    <w:rsid w:val="00E40B5D"/>
    <w:rsid w:val="00E417E7"/>
    <w:rsid w:val="00E4240D"/>
    <w:rsid w:val="00E43D74"/>
    <w:rsid w:val="00E45492"/>
    <w:rsid w:val="00E454C9"/>
    <w:rsid w:val="00E47C06"/>
    <w:rsid w:val="00E508DD"/>
    <w:rsid w:val="00E51007"/>
    <w:rsid w:val="00E544FA"/>
    <w:rsid w:val="00E55497"/>
    <w:rsid w:val="00E56A2E"/>
    <w:rsid w:val="00E56C3B"/>
    <w:rsid w:val="00E56ED4"/>
    <w:rsid w:val="00E574D0"/>
    <w:rsid w:val="00E575A6"/>
    <w:rsid w:val="00E5792E"/>
    <w:rsid w:val="00E6077C"/>
    <w:rsid w:val="00E622CD"/>
    <w:rsid w:val="00E62CB5"/>
    <w:rsid w:val="00E642A7"/>
    <w:rsid w:val="00E6618E"/>
    <w:rsid w:val="00E66504"/>
    <w:rsid w:val="00E66B67"/>
    <w:rsid w:val="00E67A4F"/>
    <w:rsid w:val="00E67ADF"/>
    <w:rsid w:val="00E708D9"/>
    <w:rsid w:val="00E70FFE"/>
    <w:rsid w:val="00E71C29"/>
    <w:rsid w:val="00E71D6E"/>
    <w:rsid w:val="00E74F3D"/>
    <w:rsid w:val="00E74F8D"/>
    <w:rsid w:val="00E7506E"/>
    <w:rsid w:val="00E753AE"/>
    <w:rsid w:val="00E75C4F"/>
    <w:rsid w:val="00E75DBA"/>
    <w:rsid w:val="00E77436"/>
    <w:rsid w:val="00E8184C"/>
    <w:rsid w:val="00E819C3"/>
    <w:rsid w:val="00E8234D"/>
    <w:rsid w:val="00E82C8E"/>
    <w:rsid w:val="00E82DB9"/>
    <w:rsid w:val="00E838B0"/>
    <w:rsid w:val="00E86BA7"/>
    <w:rsid w:val="00E87CFA"/>
    <w:rsid w:val="00E907F6"/>
    <w:rsid w:val="00E915AB"/>
    <w:rsid w:val="00E93D77"/>
    <w:rsid w:val="00E94843"/>
    <w:rsid w:val="00E95264"/>
    <w:rsid w:val="00E952F0"/>
    <w:rsid w:val="00E95628"/>
    <w:rsid w:val="00E956FF"/>
    <w:rsid w:val="00E95DCF"/>
    <w:rsid w:val="00EA050C"/>
    <w:rsid w:val="00EA2172"/>
    <w:rsid w:val="00EA2B4E"/>
    <w:rsid w:val="00EA2B9D"/>
    <w:rsid w:val="00EA2DC1"/>
    <w:rsid w:val="00EA2ECD"/>
    <w:rsid w:val="00EA3810"/>
    <w:rsid w:val="00EA472C"/>
    <w:rsid w:val="00EA4AB2"/>
    <w:rsid w:val="00EA7F2C"/>
    <w:rsid w:val="00EB1025"/>
    <w:rsid w:val="00EB22BE"/>
    <w:rsid w:val="00EB24F5"/>
    <w:rsid w:val="00EB39E9"/>
    <w:rsid w:val="00EB5AD2"/>
    <w:rsid w:val="00EB5EF0"/>
    <w:rsid w:val="00EB6014"/>
    <w:rsid w:val="00EC0045"/>
    <w:rsid w:val="00EC3605"/>
    <w:rsid w:val="00EC5571"/>
    <w:rsid w:val="00EC5667"/>
    <w:rsid w:val="00EC67A8"/>
    <w:rsid w:val="00EC6981"/>
    <w:rsid w:val="00EC75DA"/>
    <w:rsid w:val="00ED0BDA"/>
    <w:rsid w:val="00ED0E8F"/>
    <w:rsid w:val="00ED1269"/>
    <w:rsid w:val="00ED2A39"/>
    <w:rsid w:val="00ED2DB2"/>
    <w:rsid w:val="00ED2EAC"/>
    <w:rsid w:val="00ED491F"/>
    <w:rsid w:val="00ED4A10"/>
    <w:rsid w:val="00ED4D7D"/>
    <w:rsid w:val="00ED6125"/>
    <w:rsid w:val="00EE1504"/>
    <w:rsid w:val="00EE3B5B"/>
    <w:rsid w:val="00EE42FE"/>
    <w:rsid w:val="00EE4CC9"/>
    <w:rsid w:val="00EE5B70"/>
    <w:rsid w:val="00EE5DD7"/>
    <w:rsid w:val="00EE65DE"/>
    <w:rsid w:val="00EE664A"/>
    <w:rsid w:val="00EE7908"/>
    <w:rsid w:val="00EE7F7F"/>
    <w:rsid w:val="00EF085B"/>
    <w:rsid w:val="00EF275E"/>
    <w:rsid w:val="00EF2973"/>
    <w:rsid w:val="00EF2E24"/>
    <w:rsid w:val="00EF31AD"/>
    <w:rsid w:val="00EF32D3"/>
    <w:rsid w:val="00EF4186"/>
    <w:rsid w:val="00EF4800"/>
    <w:rsid w:val="00EF4F0E"/>
    <w:rsid w:val="00EF674A"/>
    <w:rsid w:val="00F00594"/>
    <w:rsid w:val="00F00A3D"/>
    <w:rsid w:val="00F01B99"/>
    <w:rsid w:val="00F05196"/>
    <w:rsid w:val="00F05277"/>
    <w:rsid w:val="00F05E09"/>
    <w:rsid w:val="00F0612E"/>
    <w:rsid w:val="00F101F8"/>
    <w:rsid w:val="00F10BC7"/>
    <w:rsid w:val="00F10DFD"/>
    <w:rsid w:val="00F11FAF"/>
    <w:rsid w:val="00F1479A"/>
    <w:rsid w:val="00F14C62"/>
    <w:rsid w:val="00F14EE5"/>
    <w:rsid w:val="00F15224"/>
    <w:rsid w:val="00F15405"/>
    <w:rsid w:val="00F16516"/>
    <w:rsid w:val="00F17CA4"/>
    <w:rsid w:val="00F204D5"/>
    <w:rsid w:val="00F228D5"/>
    <w:rsid w:val="00F244E6"/>
    <w:rsid w:val="00F24DDD"/>
    <w:rsid w:val="00F25796"/>
    <w:rsid w:val="00F26A82"/>
    <w:rsid w:val="00F26D22"/>
    <w:rsid w:val="00F275F0"/>
    <w:rsid w:val="00F2770B"/>
    <w:rsid w:val="00F32BBE"/>
    <w:rsid w:val="00F33DFE"/>
    <w:rsid w:val="00F36354"/>
    <w:rsid w:val="00F36481"/>
    <w:rsid w:val="00F37CFC"/>
    <w:rsid w:val="00F37F18"/>
    <w:rsid w:val="00F40C51"/>
    <w:rsid w:val="00F43E9C"/>
    <w:rsid w:val="00F46166"/>
    <w:rsid w:val="00F47236"/>
    <w:rsid w:val="00F500F0"/>
    <w:rsid w:val="00F50C50"/>
    <w:rsid w:val="00F514C0"/>
    <w:rsid w:val="00F523EF"/>
    <w:rsid w:val="00F53921"/>
    <w:rsid w:val="00F53FAE"/>
    <w:rsid w:val="00F5486A"/>
    <w:rsid w:val="00F549A3"/>
    <w:rsid w:val="00F55357"/>
    <w:rsid w:val="00F55CBF"/>
    <w:rsid w:val="00F56419"/>
    <w:rsid w:val="00F56AE8"/>
    <w:rsid w:val="00F56F14"/>
    <w:rsid w:val="00F5753E"/>
    <w:rsid w:val="00F603E6"/>
    <w:rsid w:val="00F60F2F"/>
    <w:rsid w:val="00F61B53"/>
    <w:rsid w:val="00F62F47"/>
    <w:rsid w:val="00F652FA"/>
    <w:rsid w:val="00F658FD"/>
    <w:rsid w:val="00F65D23"/>
    <w:rsid w:val="00F66947"/>
    <w:rsid w:val="00F67D7D"/>
    <w:rsid w:val="00F70921"/>
    <w:rsid w:val="00F70FB8"/>
    <w:rsid w:val="00F71191"/>
    <w:rsid w:val="00F72B10"/>
    <w:rsid w:val="00F74644"/>
    <w:rsid w:val="00F74F5E"/>
    <w:rsid w:val="00F76E82"/>
    <w:rsid w:val="00F7717D"/>
    <w:rsid w:val="00F77359"/>
    <w:rsid w:val="00F77CC0"/>
    <w:rsid w:val="00F80269"/>
    <w:rsid w:val="00F80DBC"/>
    <w:rsid w:val="00F811E9"/>
    <w:rsid w:val="00F8288A"/>
    <w:rsid w:val="00F842CE"/>
    <w:rsid w:val="00F85A7D"/>
    <w:rsid w:val="00F8602B"/>
    <w:rsid w:val="00F86A73"/>
    <w:rsid w:val="00F91FF1"/>
    <w:rsid w:val="00F92CEC"/>
    <w:rsid w:val="00F931C9"/>
    <w:rsid w:val="00FA1237"/>
    <w:rsid w:val="00FA1E31"/>
    <w:rsid w:val="00FA209B"/>
    <w:rsid w:val="00FA220F"/>
    <w:rsid w:val="00FA3ADB"/>
    <w:rsid w:val="00FA517C"/>
    <w:rsid w:val="00FA5339"/>
    <w:rsid w:val="00FA58DA"/>
    <w:rsid w:val="00FA64AD"/>
    <w:rsid w:val="00FA70B4"/>
    <w:rsid w:val="00FB0D9F"/>
    <w:rsid w:val="00FB100B"/>
    <w:rsid w:val="00FB121D"/>
    <w:rsid w:val="00FB17E3"/>
    <w:rsid w:val="00FB4EAD"/>
    <w:rsid w:val="00FB6450"/>
    <w:rsid w:val="00FC060C"/>
    <w:rsid w:val="00FC0649"/>
    <w:rsid w:val="00FC1F64"/>
    <w:rsid w:val="00FC1FAA"/>
    <w:rsid w:val="00FC345B"/>
    <w:rsid w:val="00FC3959"/>
    <w:rsid w:val="00FC453A"/>
    <w:rsid w:val="00FC6090"/>
    <w:rsid w:val="00FC78E6"/>
    <w:rsid w:val="00FD08C1"/>
    <w:rsid w:val="00FD1660"/>
    <w:rsid w:val="00FD1E17"/>
    <w:rsid w:val="00FD4E37"/>
    <w:rsid w:val="00FD5E43"/>
    <w:rsid w:val="00FD6167"/>
    <w:rsid w:val="00FD6923"/>
    <w:rsid w:val="00FD71B4"/>
    <w:rsid w:val="00FD7248"/>
    <w:rsid w:val="00FE0BF5"/>
    <w:rsid w:val="00FE30DB"/>
    <w:rsid w:val="00FE43CC"/>
    <w:rsid w:val="00FE4903"/>
    <w:rsid w:val="00FE4F78"/>
    <w:rsid w:val="00FE5ADE"/>
    <w:rsid w:val="00FE61FC"/>
    <w:rsid w:val="00FE7C08"/>
    <w:rsid w:val="00FE7E44"/>
    <w:rsid w:val="00FF03C4"/>
    <w:rsid w:val="00FF04F3"/>
    <w:rsid w:val="00FF1C0B"/>
    <w:rsid w:val="00FF2584"/>
    <w:rsid w:val="00FF2915"/>
    <w:rsid w:val="00FF3724"/>
    <w:rsid w:val="00FF3E73"/>
    <w:rsid w:val="00FF46AC"/>
    <w:rsid w:val="00FF49AB"/>
    <w:rsid w:val="00FF6403"/>
    <w:rsid w:val="00FF6EB7"/>
    <w:rsid w:val="00FF7E49"/>
    <w:rsid w:val="032236C5"/>
    <w:rsid w:val="038A51CF"/>
    <w:rsid w:val="0413179C"/>
    <w:rsid w:val="04E4284A"/>
    <w:rsid w:val="05DE34FF"/>
    <w:rsid w:val="068F1521"/>
    <w:rsid w:val="06C12332"/>
    <w:rsid w:val="072731BC"/>
    <w:rsid w:val="089D1120"/>
    <w:rsid w:val="08C146F4"/>
    <w:rsid w:val="099E717C"/>
    <w:rsid w:val="09AF3C8D"/>
    <w:rsid w:val="0A153CBF"/>
    <w:rsid w:val="0A3A1A83"/>
    <w:rsid w:val="0B6363FB"/>
    <w:rsid w:val="0BE96D50"/>
    <w:rsid w:val="0CD071D8"/>
    <w:rsid w:val="0CD12044"/>
    <w:rsid w:val="0EAE6F59"/>
    <w:rsid w:val="0FEA1A46"/>
    <w:rsid w:val="1014092D"/>
    <w:rsid w:val="10E03395"/>
    <w:rsid w:val="13C301F4"/>
    <w:rsid w:val="14403AEB"/>
    <w:rsid w:val="14A165A3"/>
    <w:rsid w:val="171C766B"/>
    <w:rsid w:val="178942F4"/>
    <w:rsid w:val="1A704E76"/>
    <w:rsid w:val="1A7C259C"/>
    <w:rsid w:val="1C15502E"/>
    <w:rsid w:val="1C537E93"/>
    <w:rsid w:val="1C9048A1"/>
    <w:rsid w:val="200C704C"/>
    <w:rsid w:val="20E855AC"/>
    <w:rsid w:val="22F838D4"/>
    <w:rsid w:val="25525653"/>
    <w:rsid w:val="26C31113"/>
    <w:rsid w:val="28952117"/>
    <w:rsid w:val="2A7A42AC"/>
    <w:rsid w:val="2B935399"/>
    <w:rsid w:val="2B9C6305"/>
    <w:rsid w:val="2E6506CE"/>
    <w:rsid w:val="2E941492"/>
    <w:rsid w:val="2EC54265"/>
    <w:rsid w:val="32886FE2"/>
    <w:rsid w:val="32FC0EFF"/>
    <w:rsid w:val="34036752"/>
    <w:rsid w:val="34EC6D3B"/>
    <w:rsid w:val="35554DA5"/>
    <w:rsid w:val="36525D0B"/>
    <w:rsid w:val="388850BE"/>
    <w:rsid w:val="38D500E4"/>
    <w:rsid w:val="39EC7B4F"/>
    <w:rsid w:val="39EC7C2F"/>
    <w:rsid w:val="3ABC11FB"/>
    <w:rsid w:val="3AE947E5"/>
    <w:rsid w:val="3BE14017"/>
    <w:rsid w:val="3C4423B6"/>
    <w:rsid w:val="3E3962F4"/>
    <w:rsid w:val="3E4E516C"/>
    <w:rsid w:val="3F410A2E"/>
    <w:rsid w:val="41E31BA1"/>
    <w:rsid w:val="42C120B4"/>
    <w:rsid w:val="47960E67"/>
    <w:rsid w:val="47F85C5A"/>
    <w:rsid w:val="48D6453B"/>
    <w:rsid w:val="494F258A"/>
    <w:rsid w:val="499D097C"/>
    <w:rsid w:val="49C74B1B"/>
    <w:rsid w:val="4A5A6BC1"/>
    <w:rsid w:val="4A8C3383"/>
    <w:rsid w:val="4B631006"/>
    <w:rsid w:val="4C293014"/>
    <w:rsid w:val="4E9170D7"/>
    <w:rsid w:val="4F04673B"/>
    <w:rsid w:val="501328A7"/>
    <w:rsid w:val="51637B62"/>
    <w:rsid w:val="53463F57"/>
    <w:rsid w:val="56516703"/>
    <w:rsid w:val="567C1A67"/>
    <w:rsid w:val="57A35F81"/>
    <w:rsid w:val="57EA0FB1"/>
    <w:rsid w:val="58DD03C3"/>
    <w:rsid w:val="5C882A4D"/>
    <w:rsid w:val="5E2D7AA0"/>
    <w:rsid w:val="5F3F3308"/>
    <w:rsid w:val="5FC86010"/>
    <w:rsid w:val="61243A9F"/>
    <w:rsid w:val="62394F60"/>
    <w:rsid w:val="624D3BE4"/>
    <w:rsid w:val="62E06845"/>
    <w:rsid w:val="630A1F93"/>
    <w:rsid w:val="64C85A45"/>
    <w:rsid w:val="65F6188B"/>
    <w:rsid w:val="66283AC9"/>
    <w:rsid w:val="667A510D"/>
    <w:rsid w:val="689739C9"/>
    <w:rsid w:val="69EA36ED"/>
    <w:rsid w:val="6A1C0D1A"/>
    <w:rsid w:val="6C892A88"/>
    <w:rsid w:val="6CDD4F96"/>
    <w:rsid w:val="6DDC7F21"/>
    <w:rsid w:val="6EB10951"/>
    <w:rsid w:val="6F8174A9"/>
    <w:rsid w:val="6FEF4688"/>
    <w:rsid w:val="70282892"/>
    <w:rsid w:val="7090158C"/>
    <w:rsid w:val="728C3CEF"/>
    <w:rsid w:val="74231DBF"/>
    <w:rsid w:val="7464155D"/>
    <w:rsid w:val="74BF0A8A"/>
    <w:rsid w:val="76AA3360"/>
    <w:rsid w:val="76E44CE5"/>
    <w:rsid w:val="78424B66"/>
    <w:rsid w:val="7AEB03C5"/>
    <w:rsid w:val="7AEB44C6"/>
    <w:rsid w:val="7B0F6F3B"/>
    <w:rsid w:val="7BBE4984"/>
    <w:rsid w:val="7C172970"/>
    <w:rsid w:val="7D781A60"/>
    <w:rsid w:val="7E891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7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99"/>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eastAsia="en-US"/>
    </w:rPr>
  </w:style>
  <w:style w:type="character" w:customStyle="1" w:styleId="122">
    <w:name w:val="TAH Car"/>
    <w:link w:val="64"/>
    <w:qFormat/>
    <w:uiPriority w:val="0"/>
    <w:rPr>
      <w:rFonts w:ascii="Arial" w:hAnsi="Arial"/>
      <w:b/>
      <w:sz w:val="18"/>
      <w:lang w:val="en-GB" w:eastAsia="en-US"/>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b/>
      <w:sz w:val="18"/>
      <w:lang w:eastAsia="en-US"/>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99"/>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99"/>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eastAsia="en-US"/>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eastAsia="en-US"/>
    </w:rPr>
  </w:style>
  <w:style w:type="character" w:customStyle="1" w:styleId="142">
    <w:name w:val="页脚 Char"/>
    <w:link w:val="39"/>
    <w:qFormat/>
    <w:uiPriority w:val="99"/>
    <w:rPr>
      <w:rFonts w:ascii="Arial" w:hAnsi="Arial"/>
      <w:b/>
      <w:i/>
      <w:sz w:val="18"/>
      <w:lang w:eastAsia="en-US"/>
    </w:rPr>
  </w:style>
  <w:style w:type="character" w:customStyle="1" w:styleId="143">
    <w:name w:val="TH Char"/>
    <w:link w:val="68"/>
    <w:qFormat/>
    <w:locked/>
    <w:uiPriority w:val="0"/>
    <w:rPr>
      <w:rFonts w:ascii="Arial" w:hAnsi="Arial"/>
      <w:b/>
      <w:lang w:val="en-GB" w:eastAsia="en-US"/>
    </w:rPr>
  </w:style>
  <w:style w:type="character" w:customStyle="1" w:styleId="144">
    <w:name w:val="TAL Car"/>
    <w:link w:val="66"/>
    <w:qFormat/>
    <w:locked/>
    <w:uiPriority w:val="0"/>
    <w:rPr>
      <w:rFonts w:ascii="Arial" w:hAnsi="Arial"/>
      <w:sz w:val="18"/>
      <w:lang w:val="en-GB" w:eastAsia="en-US"/>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lang w:val="en-GB" w:eastAsia="en-US"/>
    </w:rPr>
  </w:style>
  <w:style w:type="character" w:customStyle="1" w:styleId="147">
    <w:name w:val="标题 6 Char"/>
    <w:basedOn w:val="53"/>
    <w:link w:val="7"/>
    <w:qFormat/>
    <w:uiPriority w:val="0"/>
    <w:rPr>
      <w:rFonts w:ascii="Arial" w:hAnsi="Arial"/>
      <w:lang w:val="en-GB" w:eastAsia="en-US"/>
    </w:rPr>
  </w:style>
  <w:style w:type="character" w:customStyle="1" w:styleId="148">
    <w:name w:val="Comments Char"/>
    <w:link w:val="149"/>
    <w:qFormat/>
    <w:locked/>
    <w:uiPriority w:val="0"/>
    <w:rPr>
      <w:rFonts w:ascii="Arial" w:hAnsi="Arial" w:cs="Arial"/>
      <w:i/>
      <w:sz w:val="18"/>
      <w:szCs w:val="24"/>
      <w:lang w:val="en-GB" w:eastAsia="en-GB"/>
    </w:rPr>
  </w:style>
  <w:style w:type="paragraph" w:customStyle="1" w:styleId="149">
    <w:name w:val="Comments"/>
    <w:basedOn w:val="1"/>
    <w:link w:val="148"/>
    <w:qFormat/>
    <w:uiPriority w:val="0"/>
    <w:pPr>
      <w:overflowPunct/>
      <w:autoSpaceDE/>
      <w:autoSpaceDN/>
      <w:adjustRightInd/>
      <w:spacing w:before="40" w:after="0"/>
      <w:textAlignment w:val="auto"/>
    </w:pPr>
    <w:rPr>
      <w:rFonts w:ascii="Arial" w:hAnsi="Arial" w:cs="Arial"/>
      <w:i/>
      <w:sz w:val="18"/>
      <w:szCs w:val="24"/>
      <w:lang w:eastAsia="en-GB"/>
    </w:rPr>
  </w:style>
  <w:style w:type="paragraph" w:customStyle="1" w:styleId="150">
    <w:name w:val="00 BodyText"/>
    <w:basedOn w:val="1"/>
    <w:qFormat/>
    <w:uiPriority w:val="0"/>
    <w:pPr>
      <w:overflowPunct/>
      <w:autoSpaceDE/>
      <w:autoSpaceDN/>
      <w:adjustRightInd/>
      <w:spacing w:after="220"/>
      <w:textAlignment w:val="auto"/>
    </w:pPr>
    <w:rPr>
      <w:rFonts w:ascii="Arial" w:hAnsi="Arial" w:eastAsia="宋体"/>
      <w:sz w:val="22"/>
      <w:lang w:val="en-US"/>
    </w:rPr>
  </w:style>
  <w:style w:type="character" w:customStyle="1" w:styleId="151">
    <w:name w:val="未处理的提及1"/>
    <w:basedOn w:val="53"/>
    <w:semiHidden/>
    <w:unhideWhenUsed/>
    <w:qFormat/>
    <w:uiPriority w:val="99"/>
    <w:rPr>
      <w:color w:val="605E5C"/>
      <w:shd w:val="clear" w:color="auto" w:fill="E1DFDD"/>
    </w:rPr>
  </w:style>
  <w:style w:type="paragraph" w:customStyle="1" w:styleId="152">
    <w:name w:val="EmailDiscussion"/>
    <w:basedOn w:val="1"/>
    <w:next w:val="153"/>
    <w:link w:val="154"/>
    <w:qFormat/>
    <w:uiPriority w:val="0"/>
    <w:pPr>
      <w:numPr>
        <w:ilvl w:val="0"/>
        <w:numId w:val="4"/>
      </w:numPr>
      <w:overflowPunct/>
      <w:autoSpaceDE/>
      <w:autoSpaceDN/>
      <w:adjustRightInd/>
      <w:spacing w:before="40" w:after="0"/>
      <w:textAlignment w:val="auto"/>
    </w:pPr>
    <w:rPr>
      <w:rFonts w:ascii="Arial" w:hAnsi="Arial"/>
      <w:b/>
      <w:szCs w:val="24"/>
      <w:lang w:eastAsia="en-GB"/>
    </w:rPr>
  </w:style>
  <w:style w:type="paragraph" w:customStyle="1" w:styleId="153">
    <w:name w:val="EmailDiscussion2"/>
    <w:basedOn w:val="128"/>
    <w:qFormat/>
    <w:uiPriority w:val="0"/>
  </w:style>
  <w:style w:type="character" w:customStyle="1" w:styleId="154">
    <w:name w:val="EmailDiscussion Char"/>
    <w:link w:val="152"/>
    <w:qFormat/>
    <w:uiPriority w:val="0"/>
    <w:rPr>
      <w:rFonts w:ascii="Arial" w:hAnsi="Arial"/>
      <w:b/>
      <w:szCs w:val="24"/>
      <w:lang w:val="en-GB" w:eastAsia="en-GB"/>
    </w:rPr>
  </w:style>
  <w:style w:type="paragraph" w:customStyle="1" w:styleId="155">
    <w:name w:val="_Style 154"/>
    <w:basedOn w:val="1"/>
    <w:next w:val="131"/>
    <w:qFormat/>
    <w:uiPriority w:val="34"/>
    <w:pPr>
      <w:ind w:firstLine="420" w:firstLineChars="200"/>
    </w:pPr>
    <w:rPr>
      <w:rFonts w:eastAsia="宋体"/>
    </w:rPr>
  </w:style>
  <w:style w:type="paragraph" w:customStyle="1" w:styleId="156">
    <w:name w:val="ComeBack"/>
    <w:basedOn w:val="128"/>
    <w:next w:val="128"/>
    <w:link w:val="157"/>
    <w:qFormat/>
    <w:uiPriority w:val="0"/>
    <w:pPr>
      <w:numPr>
        <w:ilvl w:val="0"/>
        <w:numId w:val="5"/>
      </w:numPr>
      <w:tabs>
        <w:tab w:val="clear" w:pos="1622"/>
      </w:tabs>
    </w:pPr>
  </w:style>
  <w:style w:type="character" w:customStyle="1" w:styleId="157">
    <w:name w:val="ComeBack Char Char"/>
    <w:link w:val="156"/>
    <w:qFormat/>
    <w:uiPriority w:val="0"/>
    <w:rPr>
      <w:rFonts w:ascii="Arial" w:hAnsi="Arial"/>
      <w:szCs w:val="24"/>
      <w:lang w:val="en-GB" w:eastAsia="en-GB"/>
    </w:rPr>
  </w:style>
  <w:style w:type="character" w:customStyle="1" w:styleId="158">
    <w:name w:val="TAL Char"/>
    <w:qFormat/>
    <w:uiPriority w:val="0"/>
    <w:rPr>
      <w:rFonts w:ascii="Arial" w:hAnsi="Arial" w:eastAsia="Times New Roman"/>
      <w:sz w:val="18"/>
    </w:rPr>
  </w:style>
  <w:style w:type="character" w:customStyle="1" w:styleId="159">
    <w:name w:val="WW8Num24z2"/>
    <w:qFormat/>
    <w:uiPriority w:val="0"/>
    <w:rPr>
      <w:rFonts w:hint="default" w:ascii="Wingdings" w:hAnsi="Wingdings" w:cs="Wingdings"/>
    </w:rPr>
  </w:style>
  <w:style w:type="paragraph" w:customStyle="1" w:styleId="160">
    <w:name w:val="nul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161">
    <w:name w:val="null1"/>
    <w:basedOn w:val="53"/>
    <w:qFormat/>
    <w:uiPriority w:val="0"/>
  </w:style>
  <w:style w:type="character" w:customStyle="1" w:styleId="162">
    <w:name w:val="apple-converted-space"/>
    <w:basedOn w:val="53"/>
    <w:qFormat/>
    <w:uiPriority w:val="0"/>
  </w:style>
  <w:style w:type="character" w:customStyle="1" w:styleId="163">
    <w:name w:val="Char Char7"/>
    <w:qFormat/>
    <w:uiPriority w:val="0"/>
    <w:rPr>
      <w:rFonts w:ascii="Arial" w:hAnsi="Arial" w:eastAsia="MS Mincho" w:cs="Arial"/>
      <w:b/>
      <w:bCs/>
      <w:iCs/>
      <w:sz w:val="28"/>
      <w:szCs w:val="28"/>
      <w:lang w:val="en-GB" w:eastAsia="en-GB" w:bidi="ar-SA"/>
    </w:rPr>
  </w:style>
  <w:style w:type="paragraph" w:customStyle="1" w:styleId="164">
    <w:name w:val="Cat-b-Proposal"/>
    <w:basedOn w:val="1"/>
    <w:link w:val="165"/>
    <w:qFormat/>
    <w:uiPriority w:val="0"/>
    <w:pPr>
      <w:numPr>
        <w:ilvl w:val="0"/>
        <w:numId w:val="6"/>
      </w:numPr>
      <w:tabs>
        <w:tab w:val="left" w:pos="1701"/>
      </w:tabs>
      <w:overflowPunct/>
      <w:autoSpaceDE/>
      <w:autoSpaceDN/>
      <w:adjustRightInd/>
      <w:spacing w:after="0"/>
      <w:ind w:left="1588" w:hanging="1588"/>
      <w:textAlignment w:val="auto"/>
    </w:pPr>
    <w:rPr>
      <w:rFonts w:asciiTheme="minorHAnsi" w:hAnsiTheme="minorHAnsi" w:eastAsiaTheme="minorEastAsia" w:cstheme="minorBidi"/>
      <w:b/>
      <w:bCs/>
      <w:sz w:val="24"/>
      <w:szCs w:val="24"/>
      <w:lang w:val="en-US" w:eastAsia="zh-CN"/>
    </w:rPr>
  </w:style>
  <w:style w:type="character" w:customStyle="1" w:styleId="165">
    <w:name w:val="Cat-b-Proposal Char"/>
    <w:basedOn w:val="53"/>
    <w:link w:val="164"/>
    <w:qFormat/>
    <w:uiPriority w:val="0"/>
    <w:rPr>
      <w:rFonts w:asciiTheme="minorHAnsi" w:hAnsiTheme="minorHAnsi" w:eastAsiaTheme="minorEastAsia" w:cstheme="minorBidi"/>
      <w:b/>
      <w:bCs/>
      <w:sz w:val="24"/>
      <w:szCs w:val="24"/>
      <w:lang w:eastAsia="zh-CN"/>
    </w:rPr>
  </w:style>
  <w:style w:type="paragraph" w:customStyle="1" w:styleId="166">
    <w:name w:val="proposal text"/>
    <w:basedOn w:val="1"/>
    <w:qFormat/>
    <w:uiPriority w:val="0"/>
    <w:pPr>
      <w:spacing w:before="100" w:beforeAutospacing="1" w:line="256" w:lineRule="auto"/>
    </w:pPr>
    <w:rPr>
      <w:rFonts w:eastAsia="宋体"/>
      <w:sz w:val="24"/>
      <w:szCs w:val="24"/>
      <w:lang w:val="en-US" w:eastAsia="zh-CN"/>
    </w:rPr>
  </w:style>
  <w:style w:type="paragraph" w:customStyle="1" w:styleId="167">
    <w:name w:val="列出段落2"/>
    <w:basedOn w:val="1"/>
    <w:qFormat/>
    <w:uiPriority w:val="0"/>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68">
    <w:name w:val="列出段落3"/>
    <w:basedOn w:val="1"/>
    <w:qFormat/>
    <w:uiPriority w:val="0"/>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69">
    <w:name w:val="列出段落4"/>
    <w:basedOn w:val="1"/>
    <w:qFormat/>
    <w:uiPriority w:val="0"/>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70">
    <w:name w:val="列出段落5"/>
    <w:basedOn w:val="1"/>
    <w:qFormat/>
    <w:uiPriority w:val="0"/>
    <w:pPr>
      <w:spacing w:before="100" w:beforeAutospacing="1"/>
      <w:ind w:left="720"/>
      <w:contextualSpacing/>
    </w:pPr>
    <w:rPr>
      <w:rFonts w:eastAsia="宋体"/>
      <w:sz w:val="24"/>
      <w:szCs w:val="24"/>
      <w:lang w:val="en-US" w:eastAsia="zh-CN"/>
    </w:rPr>
  </w:style>
  <w:style w:type="character" w:customStyle="1" w:styleId="171">
    <w:name w:val="标题 4 Char"/>
    <w:basedOn w:val="53"/>
    <w:link w:val="5"/>
    <w:qFormat/>
    <w:uiPriority w:val="0"/>
    <w:rPr>
      <w:rFonts w:ascii="Arial" w:hAnsi="Arial"/>
      <w:sz w:val="24"/>
      <w:lang w:val="en-GB" w:eastAsia="en-US"/>
    </w:rPr>
  </w:style>
  <w:style w:type="paragraph" w:customStyle="1" w:styleId="172">
    <w:name w:val="列出段落6"/>
    <w:basedOn w:val="1"/>
    <w:qFormat/>
    <w:uiPriority w:val="0"/>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73">
    <w:name w:val="Agreement"/>
    <w:basedOn w:val="1"/>
    <w:next w:val="128"/>
    <w:qFormat/>
    <w:uiPriority w:val="0"/>
    <w:pPr>
      <w:numPr>
        <w:ilvl w:val="0"/>
        <w:numId w:val="7"/>
      </w:numPr>
      <w:tabs>
        <w:tab w:val="left" w:pos="1619"/>
        <w:tab w:val="clear" w:pos="1352"/>
      </w:tabs>
      <w:overflowPunct/>
      <w:autoSpaceDE/>
      <w:autoSpaceDN/>
      <w:adjustRightInd/>
      <w:spacing w:before="60" w:after="0"/>
      <w:ind w:left="1619"/>
      <w:textAlignment w:val="auto"/>
    </w:pPr>
    <w:rPr>
      <w:rFonts w:ascii="Arial" w:hAnsi="Arial"/>
      <w:b/>
      <w:szCs w:val="24"/>
      <w:lang w:eastAsia="en-GB"/>
    </w:rPr>
  </w:style>
  <w:style w:type="paragraph" w:customStyle="1" w:styleId="174">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20</Pages>
  <Words>8034</Words>
  <Characters>45794</Characters>
  <Lines>381</Lines>
  <Paragraphs>107</Paragraphs>
  <TotalTime>9</TotalTime>
  <ScaleCrop>false</ScaleCrop>
  <LinksUpToDate>false</LinksUpToDate>
  <CharactersWithSpaces>53721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2023-06-01T07:25:00Z</dcterms:created>
  <dc:creator>Joern Krause</dc:creator>
  <cp:lastModifiedBy>CMCC</cp:lastModifiedBy>
  <dcterms:modified xsi:type="dcterms:W3CDTF">2023-06-05T01:58:52Z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2052-11.8.2.10912</vt:lpwstr>
  </property>
  <property fmtid="{D5CDD505-2E9C-101B-9397-08002B2CF9AE}" pid="11" name="ICV">
    <vt:lpwstr>46104197F1A249D390DB2698E666C759</vt:lpwstr>
  </property>
</Properties>
</file>